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E63F7" w14:textId="77777777" w:rsidR="004D5ADE" w:rsidRPr="00182F68" w:rsidRDefault="004D5ADE" w:rsidP="004D5ADE">
      <w:pPr>
        <w:ind w:right="-450"/>
        <w:jc w:val="center"/>
        <w:rPr>
          <w:rFonts w:ascii="Calibri" w:hAnsi="Calibri" w:cs="Calibri"/>
          <w:b/>
          <w:sz w:val="40"/>
          <w:szCs w:val="40"/>
        </w:rPr>
      </w:pPr>
      <w:r w:rsidRPr="00182F68">
        <w:rPr>
          <w:rFonts w:ascii="Calibri" w:hAnsi="Calibri" w:cs="Calibri"/>
          <w:b/>
          <w:sz w:val="40"/>
          <w:szCs w:val="40"/>
        </w:rPr>
        <w:t>CHAPTER THREE</w:t>
      </w:r>
    </w:p>
    <w:p w14:paraId="399DDE03" w14:textId="77777777" w:rsidR="004D5ADE" w:rsidRPr="00182F68" w:rsidRDefault="004D5ADE" w:rsidP="004D5ADE">
      <w:pPr>
        <w:rPr>
          <w:rFonts w:ascii="Calibri" w:hAnsi="Calibri" w:cs="Calibri"/>
        </w:rPr>
      </w:pPr>
    </w:p>
    <w:p w14:paraId="785AE66A" w14:textId="77777777" w:rsidR="004D5ADE" w:rsidRPr="00182F68" w:rsidRDefault="004D5ADE" w:rsidP="004D5ADE">
      <w:pPr>
        <w:rPr>
          <w:rFonts w:ascii="Calibri" w:hAnsi="Calibri" w:cs="Calibri"/>
          <w:i/>
        </w:rPr>
      </w:pPr>
      <w:r w:rsidRPr="00182F68">
        <w:rPr>
          <w:rFonts w:ascii="Calibri" w:hAnsi="Calibri" w:cs="Calibri"/>
          <w:i/>
        </w:rPr>
        <w:t xml:space="preserve">Talking points from the </w:t>
      </w:r>
      <w:r>
        <w:rPr>
          <w:rFonts w:ascii="Calibri" w:hAnsi="Calibri" w:cs="Calibri"/>
          <w:i/>
        </w:rPr>
        <w:t xml:space="preserve">previous </w:t>
      </w:r>
      <w:r w:rsidRPr="00182F68">
        <w:rPr>
          <w:rFonts w:ascii="Calibri" w:hAnsi="Calibri" w:cs="Calibri"/>
          <w:i/>
        </w:rPr>
        <w:t xml:space="preserve">lecture – </w:t>
      </w:r>
    </w:p>
    <w:p w14:paraId="52465BBB" w14:textId="77777777" w:rsidR="004D5ADE" w:rsidRPr="00182F68" w:rsidRDefault="004D5ADE" w:rsidP="004D5ADE">
      <w:pPr>
        <w:rPr>
          <w:rFonts w:ascii="Calibri" w:hAnsi="Calibri" w:cs="Calibri"/>
          <w:i/>
        </w:rPr>
      </w:pPr>
      <w:r w:rsidRPr="00182F68">
        <w:rPr>
          <w:rFonts w:ascii="Calibri" w:hAnsi="Calibri" w:cs="Calibri"/>
          <w:i/>
        </w:rPr>
        <w:t>**Note something that was meaningful to you about last week’s lecture.</w:t>
      </w:r>
    </w:p>
    <w:p w14:paraId="7039EC13" w14:textId="77777777" w:rsidR="004D5ADE" w:rsidRPr="00A16D27" w:rsidRDefault="004D5ADE" w:rsidP="004D5ADE">
      <w:pPr>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bookmarkStart w:id="0" w:name="Text3"/>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fldChar w:fldCharType="end"/>
      </w:r>
      <w:bookmarkEnd w:id="0"/>
    </w:p>
    <w:p w14:paraId="79227841" w14:textId="77777777" w:rsidR="004D5ADE" w:rsidRPr="00182F68" w:rsidRDefault="004D5ADE" w:rsidP="004D5ADE">
      <w:pPr>
        <w:rPr>
          <w:rFonts w:ascii="Calibri" w:hAnsi="Calibri" w:cs="Calibri"/>
        </w:rPr>
      </w:pPr>
    </w:p>
    <w:p w14:paraId="3A6C506C" w14:textId="77777777" w:rsidR="004D5ADE" w:rsidRPr="00182F68" w:rsidRDefault="004D5ADE" w:rsidP="004D5ADE">
      <w:pPr>
        <w:rPr>
          <w:rFonts w:ascii="Calibri" w:hAnsi="Calibri" w:cs="Calibri"/>
          <w:b/>
        </w:rPr>
      </w:pPr>
    </w:p>
    <w:p w14:paraId="68560DFB" w14:textId="77777777" w:rsidR="004D5ADE" w:rsidRPr="00182F68" w:rsidRDefault="004D5ADE" w:rsidP="004D5ADE">
      <w:pPr>
        <w:rPr>
          <w:rFonts w:ascii="Calibri" w:hAnsi="Calibri" w:cs="Calibri"/>
          <w:b/>
        </w:rPr>
      </w:pPr>
      <w:r w:rsidRPr="00182F68">
        <w:rPr>
          <w:rFonts w:ascii="Calibri" w:hAnsi="Calibri" w:cs="Calibri"/>
          <w:b/>
          <w:noProof/>
        </w:rPr>
        <mc:AlternateContent>
          <mc:Choice Requires="wpg">
            <w:drawing>
              <wp:anchor distT="0" distB="0" distL="114300" distR="114300" simplePos="0" relativeHeight="251659264" behindDoc="0" locked="0" layoutInCell="1" allowOverlap="1" wp14:anchorId="55957772" wp14:editId="62143F15">
                <wp:simplePos x="0" y="0"/>
                <wp:positionH relativeFrom="column">
                  <wp:posOffset>-114300</wp:posOffset>
                </wp:positionH>
                <wp:positionV relativeFrom="paragraph">
                  <wp:posOffset>72390</wp:posOffset>
                </wp:positionV>
                <wp:extent cx="2987040" cy="758190"/>
                <wp:effectExtent l="0" t="5080" r="13335" b="8255"/>
                <wp:wrapSquare wrapText="bothSides"/>
                <wp:docPr id="164858824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758190"/>
                          <a:chOff x="900" y="3486"/>
                          <a:chExt cx="4704" cy="1194"/>
                        </a:xfrm>
                      </wpg:grpSpPr>
                      <wps:wsp>
                        <wps:cNvPr id="863591184" name="Text Box 3"/>
                        <wps:cNvSpPr txBox="1">
                          <a:spLocks noChangeArrowheads="1"/>
                        </wps:cNvSpPr>
                        <wps:spPr bwMode="auto">
                          <a:xfrm>
                            <a:off x="900" y="361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CC342E" w14:textId="77777777" w:rsidR="004D5ADE" w:rsidRPr="00821E4D" w:rsidRDefault="004D5ADE" w:rsidP="004D5ADE">
                              <w:r>
                                <w:rPr>
                                  <w:noProof/>
                                </w:rPr>
                                <w:drawing>
                                  <wp:inline distT="0" distB="0" distL="0" distR="0" wp14:anchorId="51FAA998" wp14:editId="184900BE">
                                    <wp:extent cx="899160" cy="571500"/>
                                    <wp:effectExtent l="0" t="0" r="0" b="0"/>
                                    <wp:docPr id="2075912729" name="Picture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63192606" name="Text Box 4"/>
                        <wps:cNvSpPr txBox="1">
                          <a:spLocks noChangeArrowheads="1"/>
                        </wps:cNvSpPr>
                        <wps:spPr bwMode="auto">
                          <a:xfrm>
                            <a:off x="2580" y="3486"/>
                            <a:ext cx="3024" cy="1194"/>
                          </a:xfrm>
                          <a:prstGeom prst="rect">
                            <a:avLst/>
                          </a:prstGeom>
                          <a:solidFill>
                            <a:srgbClr val="FFFFFF"/>
                          </a:solidFill>
                          <a:ln w="9525">
                            <a:solidFill>
                              <a:srgbClr val="000000"/>
                            </a:solidFill>
                            <a:prstDash val="dash"/>
                            <a:miter lim="800000"/>
                            <a:headEnd/>
                            <a:tailEnd/>
                          </a:ln>
                        </wps:spPr>
                        <wps:txbx>
                          <w:txbxContent>
                            <w:p w14:paraId="43AE284E" w14:textId="77777777" w:rsidR="004D5ADE" w:rsidRPr="00996581" w:rsidRDefault="004D5ADE" w:rsidP="004D5ADE">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B4D036B" w14:textId="77777777" w:rsidR="004D5ADE" w:rsidRPr="00877D67" w:rsidRDefault="004D5ADE" w:rsidP="004D5ADE">
                              <w:pPr>
                                <w:keepNext/>
                              </w:pPr>
                              <w:r>
                                <w:rPr>
                                  <w:rFonts w:ascii="Arial" w:hAnsi="Arial" w:cs="Arial"/>
                                  <w:sz w:val="22"/>
                                  <w:szCs w:val="22"/>
                                </w:rPr>
                                <w:t>Read all of Proverbs Chapter 3 then focus on verses 1-6</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5957772" id="Group 6" o:spid="_x0000_s1026" style="position:absolute;margin-left:-9pt;margin-top:5.7pt;width:235.2pt;height:59.7pt;z-index:251659264" coordorigin="900,3486" coordsize="4704,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">
                <v:shapetype id="_x0000_t202" coordsize="21600,21600" o:spt="202" path="m,l,21600r21600,l21600,xe">
                  <v:stroke joinstyle="miter"/>
                  <v:path gradientshapeok="t" o:connecttype="rect"/>
                </v:shapetype>
                <v:shape id="Text Box 3" o:spid="_x0000_s1027" type="#_x0000_t202" style="position:absolute;left:900;top:361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" stroked="f">
                  <v:textbox>
                    <w:txbxContent>
                      <w:p w14:paraId="41CC342E" w14:textId="77777777" w:rsidR="004D5ADE" w:rsidRPr="00821E4D" w:rsidRDefault="004D5ADE" w:rsidP="004D5ADE">
                        <w:r>
                          <w:rPr>
                            <w:noProof/>
                          </w:rPr>
                          <w:drawing>
                            <wp:inline distT="0" distB="0" distL="0" distR="0" wp14:anchorId="51FAA998" wp14:editId="184900BE">
                              <wp:extent cx="899160" cy="571500"/>
                              <wp:effectExtent l="0" t="0" r="0" b="0"/>
                              <wp:docPr id="2075912729" name="Picture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v:textbox>
                </v:shape>
                <v:shape id="_x0000_s1028" type="#_x0000_t202" style="position:absolute;left:2580;top:3486;width:3024;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">
                  <v:stroke dashstyle="dash"/>
                  <v:textbox style="mso-fit-shape-to-text:t">
                    <w:txbxContent>
                      <w:p w14:paraId="43AE284E" w14:textId="77777777" w:rsidR="004D5ADE" w:rsidRPr="00996581" w:rsidRDefault="004D5ADE" w:rsidP="004D5ADE">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B4D036B" w14:textId="77777777" w:rsidR="004D5ADE" w:rsidRPr="00877D67" w:rsidRDefault="004D5ADE" w:rsidP="004D5ADE">
                        <w:pPr>
                          <w:keepNext/>
                        </w:pPr>
                        <w:r>
                          <w:rPr>
                            <w:rFonts w:ascii="Arial" w:hAnsi="Arial" w:cs="Arial"/>
                            <w:sz w:val="22"/>
                            <w:szCs w:val="22"/>
                          </w:rPr>
                          <w:t>Read all of Proverbs Chapter 3 then focus on verses 1-6</w:t>
                        </w:r>
                      </w:p>
                    </w:txbxContent>
                  </v:textbox>
                </v:shape>
                <w10:wrap type="square"/>
              </v:group>
            </w:pict>
          </mc:Fallback>
        </mc:AlternateContent>
      </w:r>
    </w:p>
    <w:p w14:paraId="486352B7" w14:textId="77777777" w:rsidR="004D5ADE" w:rsidRPr="00182F68" w:rsidRDefault="004D5ADE" w:rsidP="004D5ADE">
      <w:pPr>
        <w:rPr>
          <w:rFonts w:ascii="Calibri" w:hAnsi="Calibri" w:cs="Calibri"/>
          <w:b/>
        </w:rPr>
      </w:pPr>
    </w:p>
    <w:p w14:paraId="25690BFA" w14:textId="77777777" w:rsidR="004D5ADE" w:rsidRPr="00182F68" w:rsidRDefault="004D5ADE" w:rsidP="004D5ADE">
      <w:pPr>
        <w:rPr>
          <w:rFonts w:ascii="Calibri" w:hAnsi="Calibri" w:cs="Calibri"/>
          <w:b/>
        </w:rPr>
      </w:pPr>
    </w:p>
    <w:p w14:paraId="49FD32F6" w14:textId="77777777" w:rsidR="004D5ADE" w:rsidRPr="00182F68" w:rsidRDefault="004D5ADE" w:rsidP="004D5ADE">
      <w:pPr>
        <w:rPr>
          <w:rFonts w:ascii="Calibri" w:hAnsi="Calibri" w:cs="Calibri"/>
          <w:b/>
        </w:rPr>
      </w:pPr>
    </w:p>
    <w:p w14:paraId="1198E99A" w14:textId="77777777" w:rsidR="004D5ADE" w:rsidRPr="00182F68" w:rsidRDefault="004D5ADE" w:rsidP="004D5ADE">
      <w:pPr>
        <w:rPr>
          <w:rFonts w:ascii="Calibri" w:hAnsi="Calibri" w:cs="Calibri"/>
          <w:b/>
        </w:rPr>
      </w:pPr>
    </w:p>
    <w:p w14:paraId="32467171" w14:textId="77777777" w:rsidR="004D5ADE" w:rsidRPr="00182F68" w:rsidRDefault="004D5ADE" w:rsidP="004D5ADE">
      <w:pPr>
        <w:rPr>
          <w:rFonts w:ascii="Calibri" w:hAnsi="Calibri" w:cs="Calibri"/>
          <w:b/>
          <w:sz w:val="32"/>
          <w:szCs w:val="32"/>
          <w:u w:val="single"/>
        </w:rPr>
      </w:pPr>
      <w:r w:rsidRPr="00182F68">
        <w:rPr>
          <w:rFonts w:ascii="Calibri" w:hAnsi="Calibri" w:cs="Calibri"/>
          <w:b/>
          <w:sz w:val="32"/>
          <w:szCs w:val="32"/>
          <w:u w:val="single"/>
        </w:rPr>
        <w:t>Days One &amp; Two</w:t>
      </w:r>
    </w:p>
    <w:p w14:paraId="537AD43E" w14:textId="77777777" w:rsidR="004D5ADE" w:rsidRPr="00182F68" w:rsidRDefault="004D5ADE" w:rsidP="004D5ADE">
      <w:pPr>
        <w:rPr>
          <w:rFonts w:ascii="Calibri" w:hAnsi="Calibri" w:cs="Calibri"/>
        </w:rPr>
      </w:pPr>
    </w:p>
    <w:p w14:paraId="2A2D2059" w14:textId="77777777" w:rsidR="004D5ADE" w:rsidRPr="00182F68" w:rsidRDefault="004D5ADE" w:rsidP="004D5ADE">
      <w:pPr>
        <w:ind w:left="331" w:hanging="331"/>
        <w:rPr>
          <w:rFonts w:ascii="Calibri" w:hAnsi="Calibri" w:cs="Calibri"/>
        </w:rPr>
      </w:pPr>
      <w:r w:rsidRPr="00182F68">
        <w:rPr>
          <w:rFonts w:ascii="Calibri" w:hAnsi="Calibri" w:cs="Calibri"/>
        </w:rPr>
        <w:t>1.  As Solomon teaches his son that wisdom is based on sound teaching and rests on trust in God, what does he say that wisdom is?  Remember that true wisdom is living the truths of God’s Word.  Hint: look for the verbs in these beginning verses to answer this question.</w:t>
      </w:r>
    </w:p>
    <w:p w14:paraId="203EB74C"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10AA498" w14:textId="77777777" w:rsidR="004D5ADE" w:rsidRPr="00182F68" w:rsidRDefault="004D5ADE" w:rsidP="004D5ADE">
      <w:pPr>
        <w:ind w:left="331" w:hanging="331"/>
        <w:rPr>
          <w:rFonts w:ascii="Calibri" w:hAnsi="Calibri" w:cs="Calibri"/>
        </w:rPr>
      </w:pPr>
      <w:r w:rsidRPr="00182F68">
        <w:rPr>
          <w:rFonts w:ascii="Calibri" w:hAnsi="Calibri" w:cs="Calibri"/>
        </w:rPr>
        <w:t>2</w:t>
      </w:r>
      <w:proofErr w:type="gramStart"/>
      <w:r w:rsidRPr="00182F68">
        <w:rPr>
          <w:rFonts w:ascii="Calibri" w:hAnsi="Calibri" w:cs="Calibri"/>
        </w:rPr>
        <w:t>.  How</w:t>
      </w:r>
      <w:proofErr w:type="gramEnd"/>
      <w:r w:rsidRPr="00182F68">
        <w:rPr>
          <w:rFonts w:ascii="Calibri" w:hAnsi="Calibri" w:cs="Calibri"/>
        </w:rPr>
        <w:t xml:space="preserve"> does Proverbs 3:4 compare to Luke 2:52?</w:t>
      </w:r>
    </w:p>
    <w:p w14:paraId="305927B9"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755A924" w14:textId="77777777" w:rsidR="004D5ADE" w:rsidRPr="00182F68" w:rsidRDefault="004D5ADE" w:rsidP="004D5ADE">
      <w:pPr>
        <w:ind w:left="331" w:hanging="331"/>
        <w:rPr>
          <w:rFonts w:ascii="Calibri" w:hAnsi="Calibri" w:cs="Calibri"/>
        </w:rPr>
      </w:pPr>
      <w:r w:rsidRPr="00182F68">
        <w:rPr>
          <w:rFonts w:ascii="Calibri" w:hAnsi="Calibri" w:cs="Calibri"/>
        </w:rPr>
        <w:t>3</w:t>
      </w:r>
      <w:proofErr w:type="gramStart"/>
      <w:r w:rsidRPr="00182F68">
        <w:rPr>
          <w:rFonts w:ascii="Calibri" w:hAnsi="Calibri" w:cs="Calibri"/>
        </w:rPr>
        <w:t>.  Write</w:t>
      </w:r>
      <w:proofErr w:type="gramEnd"/>
      <w:r w:rsidRPr="00182F68">
        <w:rPr>
          <w:rFonts w:ascii="Calibri" w:hAnsi="Calibri" w:cs="Calibri"/>
        </w:rPr>
        <w:t xml:space="preserve"> out and memorize verses 5 and 6.</w:t>
      </w:r>
    </w:p>
    <w:p w14:paraId="5C46A81D"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DAC38CE" w14:textId="77777777" w:rsidR="004D5ADE" w:rsidRPr="00182F68" w:rsidRDefault="004D5ADE" w:rsidP="004D5ADE">
      <w:pPr>
        <w:ind w:left="331" w:hanging="331"/>
        <w:rPr>
          <w:rFonts w:ascii="Calibri" w:hAnsi="Calibri" w:cs="Calibri"/>
        </w:rPr>
      </w:pPr>
      <w:r w:rsidRPr="00182F68">
        <w:rPr>
          <w:rFonts w:ascii="Calibri" w:hAnsi="Calibri" w:cs="Calibri"/>
        </w:rPr>
        <w:t>4</w:t>
      </w:r>
      <w:proofErr w:type="gramStart"/>
      <w:r w:rsidRPr="00182F68">
        <w:rPr>
          <w:rFonts w:ascii="Calibri" w:hAnsi="Calibri" w:cs="Calibri"/>
        </w:rPr>
        <w:t>.  What</w:t>
      </w:r>
      <w:proofErr w:type="gramEnd"/>
      <w:r w:rsidRPr="00182F68">
        <w:rPr>
          <w:rFonts w:ascii="Calibri" w:hAnsi="Calibri" w:cs="Calibri"/>
        </w:rPr>
        <w:t xml:space="preserve"> do the following verses say about trusting in the Lord?</w:t>
      </w:r>
    </w:p>
    <w:p w14:paraId="730BE943" w14:textId="77777777" w:rsidR="004D5ADE" w:rsidRPr="00182F68" w:rsidRDefault="004D5ADE" w:rsidP="004D5ADE">
      <w:pPr>
        <w:ind w:left="662" w:hanging="331"/>
        <w:rPr>
          <w:rFonts w:ascii="Calibri" w:hAnsi="Calibri" w:cs="Calibri"/>
        </w:rPr>
      </w:pPr>
      <w:r w:rsidRPr="00182F68">
        <w:rPr>
          <w:rFonts w:ascii="Calibri" w:hAnsi="Calibri" w:cs="Calibri"/>
        </w:rPr>
        <w:t>Job 13:15</w:t>
      </w:r>
    </w:p>
    <w:p w14:paraId="2B00928C"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002CB37" w14:textId="77777777" w:rsidR="004D5ADE" w:rsidRPr="00182F68" w:rsidRDefault="004D5ADE" w:rsidP="004D5ADE">
      <w:pPr>
        <w:ind w:left="662" w:hanging="331"/>
        <w:rPr>
          <w:rFonts w:ascii="Calibri" w:hAnsi="Calibri" w:cs="Calibri"/>
        </w:rPr>
      </w:pPr>
      <w:r w:rsidRPr="00182F68">
        <w:rPr>
          <w:rFonts w:ascii="Calibri" w:hAnsi="Calibri" w:cs="Calibri"/>
        </w:rPr>
        <w:t xml:space="preserve">Psalm 18:2 </w:t>
      </w:r>
    </w:p>
    <w:p w14:paraId="163AEC54"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D8902D8" w14:textId="77777777" w:rsidR="004D5ADE" w:rsidRPr="00182F68" w:rsidRDefault="004D5ADE" w:rsidP="004D5ADE">
      <w:pPr>
        <w:ind w:left="662" w:hanging="331"/>
        <w:rPr>
          <w:rFonts w:ascii="Calibri" w:hAnsi="Calibri" w:cs="Calibri"/>
        </w:rPr>
      </w:pPr>
      <w:r w:rsidRPr="00182F68">
        <w:rPr>
          <w:rFonts w:ascii="Calibri" w:hAnsi="Calibri" w:cs="Calibri"/>
        </w:rPr>
        <w:t xml:space="preserve">Psalm 56:11 </w:t>
      </w:r>
    </w:p>
    <w:p w14:paraId="3C3EF861"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6CB67E5" w14:textId="77777777" w:rsidR="004D5ADE" w:rsidRPr="00182F68" w:rsidRDefault="004D5ADE" w:rsidP="004D5ADE">
      <w:pPr>
        <w:ind w:left="662" w:hanging="331"/>
        <w:rPr>
          <w:rFonts w:ascii="Calibri" w:hAnsi="Calibri" w:cs="Calibri"/>
        </w:rPr>
      </w:pPr>
      <w:r w:rsidRPr="00182F68">
        <w:rPr>
          <w:rFonts w:ascii="Calibri" w:hAnsi="Calibri" w:cs="Calibri"/>
        </w:rPr>
        <w:t>Psalm 118:8</w:t>
      </w:r>
    </w:p>
    <w:p w14:paraId="545DA10B"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6F80F92" w14:textId="77777777" w:rsidR="004D5ADE" w:rsidRPr="00182F68" w:rsidRDefault="004D5ADE" w:rsidP="004D5ADE">
      <w:pPr>
        <w:ind w:left="662" w:hanging="331"/>
        <w:rPr>
          <w:rFonts w:ascii="Calibri" w:hAnsi="Calibri" w:cs="Calibri"/>
        </w:rPr>
      </w:pPr>
      <w:r w:rsidRPr="00182F68">
        <w:rPr>
          <w:rFonts w:ascii="Calibri" w:hAnsi="Calibri" w:cs="Calibri"/>
        </w:rPr>
        <w:t>Proverbs 30:5</w:t>
      </w:r>
    </w:p>
    <w:p w14:paraId="157A0F16"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6A17791" w14:textId="77777777" w:rsidR="004D5ADE" w:rsidRPr="00182F68" w:rsidRDefault="004D5ADE" w:rsidP="004D5ADE">
      <w:pPr>
        <w:ind w:left="662" w:hanging="331"/>
        <w:rPr>
          <w:rFonts w:ascii="Calibri" w:hAnsi="Calibri" w:cs="Calibri"/>
        </w:rPr>
      </w:pPr>
      <w:r w:rsidRPr="00182F68">
        <w:rPr>
          <w:rFonts w:ascii="Calibri" w:hAnsi="Calibri" w:cs="Calibri"/>
        </w:rPr>
        <w:t>Isaiah 26:4</w:t>
      </w:r>
    </w:p>
    <w:p w14:paraId="7B74AE78"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65625A8" w14:textId="77777777" w:rsidR="004D5ADE" w:rsidRPr="00182F68" w:rsidRDefault="004D5ADE" w:rsidP="004D5ADE">
      <w:pPr>
        <w:ind w:left="331" w:hanging="331"/>
        <w:rPr>
          <w:rFonts w:ascii="Calibri" w:hAnsi="Calibri" w:cs="Calibri"/>
        </w:rPr>
      </w:pPr>
      <w:r w:rsidRPr="00182F68">
        <w:rPr>
          <w:rFonts w:ascii="Calibri" w:hAnsi="Calibri" w:cs="Calibri"/>
        </w:rPr>
        <w:lastRenderedPageBreak/>
        <w:t xml:space="preserve">5.  What do the following verses say about the </w:t>
      </w:r>
      <w:proofErr w:type="gramStart"/>
      <w:r w:rsidRPr="00182F68">
        <w:rPr>
          <w:rFonts w:ascii="Calibri" w:hAnsi="Calibri" w:cs="Calibri"/>
        </w:rPr>
        <w:t>Lord</w:t>
      </w:r>
      <w:proofErr w:type="gramEnd"/>
      <w:r w:rsidRPr="00182F68">
        <w:rPr>
          <w:rFonts w:ascii="Calibri" w:hAnsi="Calibri" w:cs="Calibri"/>
        </w:rPr>
        <w:t xml:space="preserve"> “directing our paths”?</w:t>
      </w:r>
    </w:p>
    <w:p w14:paraId="71EF85CE" w14:textId="77777777" w:rsidR="004D5ADE" w:rsidRPr="00182F68" w:rsidRDefault="004D5ADE" w:rsidP="004D5ADE">
      <w:pPr>
        <w:ind w:left="662" w:hanging="331"/>
        <w:rPr>
          <w:rFonts w:ascii="Calibri" w:hAnsi="Calibri" w:cs="Calibri"/>
        </w:rPr>
      </w:pPr>
      <w:r w:rsidRPr="00182F68">
        <w:rPr>
          <w:rFonts w:ascii="Calibri" w:hAnsi="Calibri" w:cs="Calibri"/>
        </w:rPr>
        <w:t>Psalm 16:11</w:t>
      </w:r>
    </w:p>
    <w:p w14:paraId="0CED1FA2"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FE33DA0" w14:textId="77777777" w:rsidR="004D5ADE" w:rsidRPr="00182F68" w:rsidRDefault="004D5ADE" w:rsidP="004D5ADE">
      <w:pPr>
        <w:ind w:left="662" w:hanging="331"/>
        <w:rPr>
          <w:rFonts w:ascii="Calibri" w:hAnsi="Calibri" w:cs="Calibri"/>
        </w:rPr>
      </w:pPr>
      <w:r w:rsidRPr="00182F68">
        <w:rPr>
          <w:rFonts w:ascii="Calibri" w:hAnsi="Calibri" w:cs="Calibri"/>
        </w:rPr>
        <w:t>Psalm 27:11</w:t>
      </w:r>
    </w:p>
    <w:p w14:paraId="4BC010AB"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24C5F8B" w14:textId="77777777" w:rsidR="004D5ADE" w:rsidRPr="00182F68" w:rsidRDefault="004D5ADE" w:rsidP="004D5ADE">
      <w:pPr>
        <w:ind w:left="662" w:hanging="331"/>
        <w:rPr>
          <w:rFonts w:ascii="Calibri" w:hAnsi="Calibri" w:cs="Calibri"/>
        </w:rPr>
      </w:pPr>
      <w:r w:rsidRPr="00182F68">
        <w:rPr>
          <w:rFonts w:ascii="Calibri" w:hAnsi="Calibri" w:cs="Calibri"/>
        </w:rPr>
        <w:t>Psalm 119:105</w:t>
      </w:r>
    </w:p>
    <w:p w14:paraId="66FA0ECB"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2165D89" w14:textId="77777777" w:rsidR="004D5ADE" w:rsidRPr="00182F68" w:rsidRDefault="004D5ADE" w:rsidP="004D5ADE">
      <w:pPr>
        <w:ind w:left="662" w:hanging="331"/>
        <w:rPr>
          <w:rFonts w:ascii="Calibri" w:hAnsi="Calibri" w:cs="Calibri"/>
        </w:rPr>
      </w:pPr>
      <w:r w:rsidRPr="00182F68">
        <w:rPr>
          <w:rFonts w:ascii="Calibri" w:hAnsi="Calibri" w:cs="Calibri"/>
        </w:rPr>
        <w:t xml:space="preserve">Proverbs 4:18 </w:t>
      </w:r>
    </w:p>
    <w:p w14:paraId="4F0F17CD"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110F4CF" w14:textId="77777777" w:rsidR="004D5ADE" w:rsidRPr="00182F68" w:rsidRDefault="004D5ADE" w:rsidP="004D5ADE">
      <w:pPr>
        <w:rPr>
          <w:rFonts w:ascii="Calibri" w:hAnsi="Calibri" w:cs="Calibri"/>
          <w:b/>
          <w:u w:val="single"/>
        </w:rPr>
      </w:pPr>
    </w:p>
    <w:p w14:paraId="528C5ACD" w14:textId="77777777" w:rsidR="004D5ADE" w:rsidRPr="00182F68" w:rsidRDefault="004D5ADE" w:rsidP="004D5ADE">
      <w:pPr>
        <w:rPr>
          <w:rFonts w:ascii="Calibri" w:hAnsi="Calibri" w:cs="Calibri"/>
          <w:b/>
          <w:u w:val="single"/>
        </w:rPr>
      </w:pPr>
      <w:r w:rsidRPr="00182F68">
        <w:rPr>
          <w:rFonts w:ascii="Calibri" w:hAnsi="Calibri" w:cs="Calibri"/>
          <w:noProof/>
        </w:rPr>
        <mc:AlternateContent>
          <mc:Choice Requires="wpg">
            <w:drawing>
              <wp:anchor distT="0" distB="0" distL="114300" distR="114300" simplePos="0" relativeHeight="251660288" behindDoc="0" locked="0" layoutInCell="1" allowOverlap="1" wp14:anchorId="3DC4ED55" wp14:editId="46D1B483">
                <wp:simplePos x="0" y="0"/>
                <wp:positionH relativeFrom="column">
                  <wp:posOffset>-114300</wp:posOffset>
                </wp:positionH>
                <wp:positionV relativeFrom="paragraph">
                  <wp:posOffset>146050</wp:posOffset>
                </wp:positionV>
                <wp:extent cx="2987040" cy="670560"/>
                <wp:effectExtent l="0" t="0" r="13335" b="0"/>
                <wp:wrapSquare wrapText="bothSides"/>
                <wp:docPr id="135749225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70560"/>
                          <a:chOff x="6477" y="886"/>
                          <a:chExt cx="4704" cy="1056"/>
                        </a:xfrm>
                      </wpg:grpSpPr>
                      <wps:wsp>
                        <wps:cNvPr id="85286485" name="Text Box 6"/>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88D380" w14:textId="77777777" w:rsidR="004D5ADE" w:rsidRPr="00821E4D" w:rsidRDefault="004D5ADE" w:rsidP="004D5ADE">
                              <w:r>
                                <w:rPr>
                                  <w:noProof/>
                                </w:rPr>
                                <w:drawing>
                                  <wp:inline distT="0" distB="0" distL="0" distR="0" wp14:anchorId="30268EBF" wp14:editId="523F0689">
                                    <wp:extent cx="899160" cy="571500"/>
                                    <wp:effectExtent l="0" t="0" r="0" b="0"/>
                                    <wp:docPr id="1653645670" name="Picture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593683398" name="Text Box 7"/>
                        <wps:cNvSpPr txBox="1">
                          <a:spLocks noChangeArrowheads="1"/>
                        </wps:cNvSpPr>
                        <wps:spPr bwMode="auto">
                          <a:xfrm>
                            <a:off x="8157" y="1024"/>
                            <a:ext cx="3024" cy="688"/>
                          </a:xfrm>
                          <a:prstGeom prst="rect">
                            <a:avLst/>
                          </a:prstGeom>
                          <a:solidFill>
                            <a:srgbClr val="FFFFFF"/>
                          </a:solidFill>
                          <a:ln w="9525">
                            <a:solidFill>
                              <a:srgbClr val="000000"/>
                            </a:solidFill>
                            <a:prstDash val="dash"/>
                            <a:miter lim="800000"/>
                            <a:headEnd/>
                            <a:tailEnd/>
                          </a:ln>
                        </wps:spPr>
                        <wps:txbx>
                          <w:txbxContent>
                            <w:p w14:paraId="56EA84BE" w14:textId="77777777" w:rsidR="004D5ADE" w:rsidRPr="00996581" w:rsidRDefault="004D5ADE" w:rsidP="004D5ADE">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DF35818" w14:textId="77777777" w:rsidR="004D5ADE" w:rsidRPr="00877D67" w:rsidRDefault="004D5ADE" w:rsidP="004D5ADE">
                              <w:pPr>
                                <w:keepNext/>
                              </w:pPr>
                              <w:r>
                                <w:rPr>
                                  <w:rFonts w:ascii="Arial" w:hAnsi="Arial" w:cs="Arial"/>
                                  <w:sz w:val="22"/>
                                  <w:szCs w:val="22"/>
                                </w:rPr>
                                <w:t xml:space="preserve">Proverbs 3:7-12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DC4ED55" id="Group 5" o:spid="_x0000_s1029" style="position:absolute;margin-left:-9pt;margin-top:11.5pt;width:235.2pt;height:52.8pt;z-index:251660288" coordorigin="6477,886" coordsize="4704,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">
                <v:shape id="Text Box 6"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" stroked="f">
                  <v:textbox>
                    <w:txbxContent>
                      <w:p w14:paraId="2488D380" w14:textId="77777777" w:rsidR="004D5ADE" w:rsidRPr="00821E4D" w:rsidRDefault="004D5ADE" w:rsidP="004D5ADE">
                        <w:r>
                          <w:rPr>
                            <w:noProof/>
                          </w:rPr>
                          <w:drawing>
                            <wp:inline distT="0" distB="0" distL="0" distR="0" wp14:anchorId="30268EBF" wp14:editId="523F0689">
                              <wp:extent cx="899160" cy="571500"/>
                              <wp:effectExtent l="0" t="0" r="0" b="0"/>
                              <wp:docPr id="1653645670" name="Picture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v:textbox>
                </v:shape>
                <v:shape id="Text Box 7" o:spid="_x0000_s1031" type="#_x0000_t202" style="position:absolute;left:8157;top:1024;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">
                  <v:stroke dashstyle="dash"/>
                  <v:textbox style="mso-fit-shape-to-text:t">
                    <w:txbxContent>
                      <w:p w14:paraId="56EA84BE" w14:textId="77777777" w:rsidR="004D5ADE" w:rsidRPr="00996581" w:rsidRDefault="004D5ADE" w:rsidP="004D5ADE">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DF35818" w14:textId="77777777" w:rsidR="004D5ADE" w:rsidRPr="00877D67" w:rsidRDefault="004D5ADE" w:rsidP="004D5ADE">
                        <w:pPr>
                          <w:keepNext/>
                        </w:pPr>
                        <w:r>
                          <w:rPr>
                            <w:rFonts w:ascii="Arial" w:hAnsi="Arial" w:cs="Arial"/>
                            <w:sz w:val="22"/>
                            <w:szCs w:val="22"/>
                          </w:rPr>
                          <w:t xml:space="preserve">Proverbs 3:7-12 </w:t>
                        </w:r>
                      </w:p>
                    </w:txbxContent>
                  </v:textbox>
                </v:shape>
                <w10:wrap type="square"/>
              </v:group>
            </w:pict>
          </mc:Fallback>
        </mc:AlternateContent>
      </w:r>
    </w:p>
    <w:p w14:paraId="6D844DC0" w14:textId="77777777" w:rsidR="004D5ADE" w:rsidRPr="00182F68" w:rsidRDefault="004D5ADE" w:rsidP="004D5ADE">
      <w:pPr>
        <w:rPr>
          <w:rFonts w:ascii="Calibri" w:hAnsi="Calibri" w:cs="Calibri"/>
          <w:b/>
          <w:u w:val="single"/>
        </w:rPr>
      </w:pPr>
      <w:r w:rsidRPr="00182F68">
        <w:rPr>
          <w:rFonts w:ascii="Calibri" w:hAnsi="Calibri" w:cs="Calibri"/>
          <w:noProof/>
        </w:rPr>
        <mc:AlternateContent>
          <mc:Choice Requires="wps">
            <w:drawing>
              <wp:anchor distT="0" distB="0" distL="114300" distR="114300" simplePos="0" relativeHeight="251663360" behindDoc="0" locked="0" layoutInCell="1" allowOverlap="1" wp14:anchorId="7606EF3C" wp14:editId="0314D559">
                <wp:simplePos x="0" y="0"/>
                <wp:positionH relativeFrom="column">
                  <wp:posOffset>3688080</wp:posOffset>
                </wp:positionH>
                <wp:positionV relativeFrom="paragraph">
                  <wp:posOffset>118745</wp:posOffset>
                </wp:positionV>
                <wp:extent cx="2501265" cy="2286000"/>
                <wp:effectExtent l="9525" t="10795" r="13335" b="8255"/>
                <wp:wrapSquare wrapText="bothSides"/>
                <wp:docPr id="30034586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2286000"/>
                        </a:xfrm>
                        <a:prstGeom prst="rect">
                          <a:avLst/>
                        </a:prstGeom>
                        <a:solidFill>
                          <a:srgbClr val="FFFFFF"/>
                        </a:solidFill>
                        <a:ln w="9525">
                          <a:solidFill>
                            <a:srgbClr val="000000"/>
                          </a:solidFill>
                          <a:miter lim="800000"/>
                          <a:headEnd/>
                          <a:tailEnd/>
                        </a:ln>
                      </wps:spPr>
                      <wps:txbx>
                        <w:txbxContent>
                          <w:p w14:paraId="7B878035" w14:textId="77777777" w:rsidR="004D5ADE" w:rsidRPr="006B2B3C" w:rsidRDefault="004D5ADE" w:rsidP="004D5ADE">
                            <w:pPr>
                              <w:jc w:val="both"/>
                              <w:rPr>
                                <w:rFonts w:ascii="Arial" w:hAnsi="Arial" w:cs="Arial"/>
                                <w:sz w:val="22"/>
                                <w:szCs w:val="22"/>
                              </w:rPr>
                            </w:pPr>
                            <w:r w:rsidRPr="006B2B3C">
                              <w:rPr>
                                <w:rFonts w:ascii="Arial" w:hAnsi="Arial" w:cs="Arial"/>
                                <w:sz w:val="22"/>
                                <w:szCs w:val="22"/>
                              </w:rPr>
                              <w:t xml:space="preserve">One of the bleakest periods of </w:t>
                            </w:r>
                            <w:smartTag w:uri="urn:schemas-microsoft-com:office:smarttags" w:element="country-region">
                              <w:smartTag w:uri="urn:schemas-microsoft-com:office:smarttags" w:element="place">
                                <w:r w:rsidRPr="006B2B3C">
                                  <w:rPr>
                                    <w:rFonts w:ascii="Arial" w:hAnsi="Arial" w:cs="Arial"/>
                                    <w:sz w:val="22"/>
                                    <w:szCs w:val="22"/>
                                  </w:rPr>
                                  <w:t>Israel</w:t>
                                </w:r>
                              </w:smartTag>
                            </w:smartTag>
                            <w:r w:rsidRPr="006B2B3C">
                              <w:rPr>
                                <w:rFonts w:ascii="Arial" w:hAnsi="Arial" w:cs="Arial"/>
                                <w:sz w:val="22"/>
                                <w:szCs w:val="22"/>
                              </w:rPr>
                              <w:t xml:space="preserve">’s history is found in the book of Judges and is illustrated in the last phrase that states, “everyone did what was right in his own eyes.”  They were disobedient, idolatrous, and often defeated.  But at the same time, God’s power and covenant mercy was shown </w:t>
                            </w:r>
                            <w:proofErr w:type="gramStart"/>
                            <w:r w:rsidRPr="006B2B3C">
                              <w:rPr>
                                <w:rFonts w:ascii="Arial" w:hAnsi="Arial" w:cs="Arial"/>
                                <w:sz w:val="22"/>
                                <w:szCs w:val="22"/>
                              </w:rPr>
                              <w:t>again and again</w:t>
                            </w:r>
                            <w:proofErr w:type="gramEnd"/>
                            <w:r w:rsidRPr="006B2B3C">
                              <w:rPr>
                                <w:rFonts w:ascii="Arial" w:hAnsi="Arial" w:cs="Arial"/>
                                <w:sz w:val="22"/>
                                <w:szCs w:val="22"/>
                              </w:rPr>
                              <w:t xml:space="preserve"> as He graciously rescued the Israelites from the consequences of their failures when they “cried out to the Lord” for help.</w:t>
                            </w:r>
                          </w:p>
                          <w:p w14:paraId="184E7C40" w14:textId="77777777" w:rsidR="004D5ADE" w:rsidRPr="006B2B3C" w:rsidRDefault="004D5ADE" w:rsidP="004D5ADE">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6EF3C" id="Text Box 4" o:spid="_x0000_s1032" type="#_x0000_t202" style="position:absolute;margin-left:290.4pt;margin-top:9.35pt;width:196.95pt;height:18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">
                <v:textbox>
                  <w:txbxContent>
                    <w:p w14:paraId="7B878035" w14:textId="77777777" w:rsidR="004D5ADE" w:rsidRPr="006B2B3C" w:rsidRDefault="004D5ADE" w:rsidP="004D5ADE">
                      <w:pPr>
                        <w:jc w:val="both"/>
                        <w:rPr>
                          <w:rFonts w:ascii="Arial" w:hAnsi="Arial" w:cs="Arial"/>
                          <w:sz w:val="22"/>
                          <w:szCs w:val="22"/>
                        </w:rPr>
                      </w:pPr>
                      <w:r w:rsidRPr="006B2B3C">
                        <w:rPr>
                          <w:rFonts w:ascii="Arial" w:hAnsi="Arial" w:cs="Arial"/>
                          <w:sz w:val="22"/>
                          <w:szCs w:val="22"/>
                        </w:rPr>
                        <w:t xml:space="preserve">One of the bleakest periods of </w:t>
                      </w:r>
                      <w:smartTag w:uri="urn:schemas-microsoft-com:office:smarttags" w:element="place">
                        <w:smartTag w:uri="urn:schemas-microsoft-com:office:smarttags" w:element="country-region">
                          <w:r w:rsidRPr="006B2B3C">
                            <w:rPr>
                              <w:rFonts w:ascii="Arial" w:hAnsi="Arial" w:cs="Arial"/>
                              <w:sz w:val="22"/>
                              <w:szCs w:val="22"/>
                            </w:rPr>
                            <w:t>Israel</w:t>
                          </w:r>
                        </w:smartTag>
                      </w:smartTag>
                      <w:r w:rsidRPr="006B2B3C">
                        <w:rPr>
                          <w:rFonts w:ascii="Arial" w:hAnsi="Arial" w:cs="Arial"/>
                          <w:sz w:val="22"/>
                          <w:szCs w:val="22"/>
                        </w:rPr>
                        <w:t xml:space="preserve">’s history is found in the book of Judges and is illustrated in the last phrase that states, “everyone did what was right in his own eyes.”  They were disobedient, idolatrous, and often defeated.  But at the same time, God’s power and covenant mercy was shown </w:t>
                      </w:r>
                      <w:proofErr w:type="gramStart"/>
                      <w:r w:rsidRPr="006B2B3C">
                        <w:rPr>
                          <w:rFonts w:ascii="Arial" w:hAnsi="Arial" w:cs="Arial"/>
                          <w:sz w:val="22"/>
                          <w:szCs w:val="22"/>
                        </w:rPr>
                        <w:t>again and again</w:t>
                      </w:r>
                      <w:proofErr w:type="gramEnd"/>
                      <w:r w:rsidRPr="006B2B3C">
                        <w:rPr>
                          <w:rFonts w:ascii="Arial" w:hAnsi="Arial" w:cs="Arial"/>
                          <w:sz w:val="22"/>
                          <w:szCs w:val="22"/>
                        </w:rPr>
                        <w:t xml:space="preserve"> as He graciously rescued the Israelites from the consequences of their failures when they “cried out to the Lord” for help.</w:t>
                      </w:r>
                    </w:p>
                    <w:p w14:paraId="184E7C40" w14:textId="77777777" w:rsidR="004D5ADE" w:rsidRPr="006B2B3C" w:rsidRDefault="004D5ADE" w:rsidP="004D5ADE">
                      <w:pPr>
                        <w:rPr>
                          <w:szCs w:val="22"/>
                        </w:rPr>
                      </w:pPr>
                    </w:p>
                  </w:txbxContent>
                </v:textbox>
                <w10:wrap type="square"/>
              </v:shape>
            </w:pict>
          </mc:Fallback>
        </mc:AlternateContent>
      </w:r>
    </w:p>
    <w:p w14:paraId="07A7B271" w14:textId="77777777" w:rsidR="004D5ADE" w:rsidRPr="00182F68" w:rsidRDefault="004D5ADE" w:rsidP="004D5ADE">
      <w:pPr>
        <w:rPr>
          <w:rFonts w:ascii="Calibri" w:hAnsi="Calibri" w:cs="Calibri"/>
          <w:b/>
          <w:u w:val="single"/>
        </w:rPr>
      </w:pPr>
    </w:p>
    <w:p w14:paraId="47755DE9" w14:textId="77777777" w:rsidR="004D5ADE" w:rsidRPr="00182F68" w:rsidRDefault="004D5ADE" w:rsidP="004D5ADE">
      <w:pPr>
        <w:rPr>
          <w:rFonts w:ascii="Calibri" w:hAnsi="Calibri" w:cs="Calibri"/>
          <w:b/>
          <w:u w:val="single"/>
        </w:rPr>
      </w:pPr>
    </w:p>
    <w:p w14:paraId="7CA08AB5" w14:textId="77777777" w:rsidR="004D5ADE" w:rsidRPr="00182F68" w:rsidRDefault="004D5ADE" w:rsidP="004D5ADE">
      <w:pPr>
        <w:rPr>
          <w:rFonts w:ascii="Calibri" w:hAnsi="Calibri" w:cs="Calibri"/>
          <w:b/>
          <w:sz w:val="32"/>
          <w:szCs w:val="32"/>
          <w:u w:val="single"/>
        </w:rPr>
      </w:pPr>
      <w:r w:rsidRPr="00182F68">
        <w:rPr>
          <w:rFonts w:ascii="Calibri" w:hAnsi="Calibri" w:cs="Calibri"/>
          <w:b/>
          <w:sz w:val="32"/>
          <w:szCs w:val="32"/>
          <w:u w:val="single"/>
        </w:rPr>
        <w:t>Day Three</w:t>
      </w:r>
    </w:p>
    <w:p w14:paraId="35F64481" w14:textId="77777777" w:rsidR="004D5ADE" w:rsidRPr="00182F68" w:rsidRDefault="004D5ADE" w:rsidP="004D5ADE">
      <w:pPr>
        <w:rPr>
          <w:rFonts w:ascii="Calibri" w:hAnsi="Calibri" w:cs="Calibri"/>
        </w:rPr>
      </w:pPr>
    </w:p>
    <w:p w14:paraId="43AEE15B" w14:textId="77777777" w:rsidR="004D5ADE" w:rsidRPr="00182F68" w:rsidRDefault="004D5ADE" w:rsidP="004D5ADE">
      <w:pPr>
        <w:ind w:left="331" w:hanging="331"/>
        <w:rPr>
          <w:rFonts w:ascii="Calibri" w:hAnsi="Calibri" w:cs="Calibri"/>
        </w:rPr>
      </w:pPr>
      <w:r w:rsidRPr="00182F68">
        <w:rPr>
          <w:rFonts w:ascii="Calibri" w:hAnsi="Calibri" w:cs="Calibri"/>
        </w:rPr>
        <w:t>1</w:t>
      </w:r>
      <w:proofErr w:type="gramStart"/>
      <w:r w:rsidRPr="00182F68">
        <w:rPr>
          <w:rFonts w:ascii="Calibri" w:hAnsi="Calibri" w:cs="Calibri"/>
        </w:rPr>
        <w:t>.  What</w:t>
      </w:r>
      <w:proofErr w:type="gramEnd"/>
      <w:r w:rsidRPr="00182F68">
        <w:rPr>
          <w:rFonts w:ascii="Calibri" w:hAnsi="Calibri" w:cs="Calibri"/>
        </w:rPr>
        <w:t xml:space="preserve"> are we </w:t>
      </w:r>
      <w:r w:rsidRPr="00182F68">
        <w:rPr>
          <w:rFonts w:ascii="Calibri" w:hAnsi="Calibri" w:cs="Calibri"/>
          <w:u w:val="single"/>
        </w:rPr>
        <w:t>to do</w:t>
      </w:r>
      <w:r w:rsidRPr="00182F68">
        <w:rPr>
          <w:rFonts w:ascii="Calibri" w:hAnsi="Calibri" w:cs="Calibri"/>
        </w:rPr>
        <w:t xml:space="preserve"> according to these verses?</w:t>
      </w:r>
    </w:p>
    <w:p w14:paraId="27082764"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EDBFE2B" w14:textId="77777777" w:rsidR="004D5ADE" w:rsidRPr="00182F68" w:rsidRDefault="004D5ADE" w:rsidP="004D5ADE">
      <w:pPr>
        <w:ind w:left="331" w:hanging="331"/>
        <w:rPr>
          <w:rFonts w:ascii="Calibri" w:hAnsi="Calibri" w:cs="Calibri"/>
        </w:rPr>
      </w:pPr>
      <w:r w:rsidRPr="00182F68">
        <w:rPr>
          <w:rFonts w:ascii="Calibri" w:hAnsi="Calibri" w:cs="Calibri"/>
        </w:rPr>
        <w:t>2</w:t>
      </w:r>
      <w:proofErr w:type="gramStart"/>
      <w:r w:rsidRPr="00182F68">
        <w:rPr>
          <w:rFonts w:ascii="Calibri" w:hAnsi="Calibri" w:cs="Calibri"/>
        </w:rPr>
        <w:t>.  What</w:t>
      </w:r>
      <w:proofErr w:type="gramEnd"/>
      <w:r w:rsidRPr="00182F68">
        <w:rPr>
          <w:rFonts w:ascii="Calibri" w:hAnsi="Calibri" w:cs="Calibri"/>
        </w:rPr>
        <w:t xml:space="preserve"> are we </w:t>
      </w:r>
      <w:r w:rsidRPr="00182F68">
        <w:rPr>
          <w:rFonts w:ascii="Calibri" w:hAnsi="Calibri" w:cs="Calibri"/>
          <w:u w:val="single"/>
        </w:rPr>
        <w:t>not to do</w:t>
      </w:r>
      <w:r w:rsidRPr="00182F68">
        <w:rPr>
          <w:rFonts w:ascii="Calibri" w:hAnsi="Calibri" w:cs="Calibri"/>
        </w:rPr>
        <w:t xml:space="preserve"> according to these verses?</w:t>
      </w:r>
    </w:p>
    <w:p w14:paraId="58B2A577"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882AB28" w14:textId="77777777" w:rsidR="004D5ADE" w:rsidRPr="00182F68" w:rsidRDefault="004D5ADE" w:rsidP="004D5ADE">
      <w:pPr>
        <w:ind w:left="331" w:hanging="331"/>
        <w:rPr>
          <w:rFonts w:ascii="Calibri" w:hAnsi="Calibri" w:cs="Calibri"/>
        </w:rPr>
      </w:pPr>
      <w:r w:rsidRPr="00182F68">
        <w:rPr>
          <w:rFonts w:ascii="Calibri" w:hAnsi="Calibri" w:cs="Calibri"/>
        </w:rPr>
        <w:t>3</w:t>
      </w:r>
      <w:proofErr w:type="gramStart"/>
      <w:r w:rsidRPr="00182F68">
        <w:rPr>
          <w:rFonts w:ascii="Calibri" w:hAnsi="Calibri" w:cs="Calibri"/>
        </w:rPr>
        <w:t>.  What</w:t>
      </w:r>
      <w:proofErr w:type="gramEnd"/>
      <w:r w:rsidRPr="00182F68">
        <w:rPr>
          <w:rFonts w:ascii="Calibri" w:hAnsi="Calibri" w:cs="Calibri"/>
        </w:rPr>
        <w:t xml:space="preserve"> are the rewards for obedience in these verses?</w:t>
      </w:r>
    </w:p>
    <w:p w14:paraId="27ED1113"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CB4BCD3" w14:textId="77777777" w:rsidR="004D5ADE" w:rsidRPr="00182F68" w:rsidRDefault="004D5ADE" w:rsidP="004D5ADE">
      <w:pPr>
        <w:ind w:left="331" w:hanging="331"/>
        <w:rPr>
          <w:rFonts w:ascii="Calibri" w:hAnsi="Calibri" w:cs="Calibri"/>
        </w:rPr>
      </w:pPr>
      <w:r w:rsidRPr="00182F68">
        <w:rPr>
          <w:rFonts w:ascii="Calibri" w:hAnsi="Calibri" w:cs="Calibri"/>
        </w:rPr>
        <w:t>4</w:t>
      </w:r>
      <w:proofErr w:type="gramStart"/>
      <w:r w:rsidRPr="00182F68">
        <w:rPr>
          <w:rFonts w:ascii="Calibri" w:hAnsi="Calibri" w:cs="Calibri"/>
        </w:rPr>
        <w:t>.  Why</w:t>
      </w:r>
      <w:proofErr w:type="gramEnd"/>
      <w:r w:rsidRPr="00182F68">
        <w:rPr>
          <w:rFonts w:ascii="Calibri" w:hAnsi="Calibri" w:cs="Calibri"/>
        </w:rPr>
        <w:t xml:space="preserve"> do you think the Lord’s correction is needed in verses 11 and 12?</w:t>
      </w:r>
    </w:p>
    <w:p w14:paraId="4CBCC9F6"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19CBE02" w14:textId="77777777" w:rsidR="004D5ADE" w:rsidRPr="00182F68" w:rsidRDefault="004D5ADE" w:rsidP="004D5ADE">
      <w:pPr>
        <w:ind w:left="331" w:hanging="331"/>
        <w:rPr>
          <w:rFonts w:ascii="Calibri" w:hAnsi="Calibri" w:cs="Calibri"/>
        </w:rPr>
      </w:pPr>
      <w:r w:rsidRPr="00182F68">
        <w:rPr>
          <w:rFonts w:ascii="Calibri" w:hAnsi="Calibri" w:cs="Calibri"/>
        </w:rPr>
        <w:t>5</w:t>
      </w:r>
      <w:proofErr w:type="gramStart"/>
      <w:r w:rsidRPr="00182F68">
        <w:rPr>
          <w:rFonts w:ascii="Calibri" w:hAnsi="Calibri" w:cs="Calibri"/>
        </w:rPr>
        <w:t>.  Why</w:t>
      </w:r>
      <w:proofErr w:type="gramEnd"/>
      <w:r w:rsidRPr="00182F68">
        <w:rPr>
          <w:rFonts w:ascii="Calibri" w:hAnsi="Calibri" w:cs="Calibri"/>
        </w:rPr>
        <w:t xml:space="preserve"> should we see this kind of chastening as a blessing?</w:t>
      </w:r>
    </w:p>
    <w:p w14:paraId="75320BD2"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BFC60DE" w14:textId="77777777" w:rsidR="004D5ADE" w:rsidRPr="00182F68" w:rsidRDefault="004D5ADE" w:rsidP="004D5ADE">
      <w:pPr>
        <w:rPr>
          <w:rFonts w:ascii="Calibri" w:hAnsi="Calibri" w:cs="Calibri"/>
          <w:b/>
        </w:rPr>
      </w:pPr>
    </w:p>
    <w:p w14:paraId="3C1CE11E" w14:textId="77777777" w:rsidR="004D5ADE" w:rsidRPr="00182F68" w:rsidRDefault="004D5ADE" w:rsidP="004D5ADE">
      <w:pPr>
        <w:rPr>
          <w:rFonts w:ascii="Calibri" w:hAnsi="Calibri" w:cs="Calibri"/>
          <w:b/>
        </w:rPr>
      </w:pPr>
    </w:p>
    <w:p w14:paraId="3AF505C7" w14:textId="77777777" w:rsidR="004D5ADE" w:rsidRPr="00182F68" w:rsidRDefault="004D5ADE" w:rsidP="004D5ADE">
      <w:pPr>
        <w:rPr>
          <w:rFonts w:ascii="Calibri" w:hAnsi="Calibri" w:cs="Calibri"/>
          <w:b/>
        </w:rPr>
      </w:pPr>
      <w:r w:rsidRPr="00182F68">
        <w:rPr>
          <w:rFonts w:ascii="Calibri" w:hAnsi="Calibri" w:cs="Calibri"/>
          <w:noProof/>
        </w:rPr>
        <mc:AlternateContent>
          <mc:Choice Requires="wpg">
            <w:drawing>
              <wp:anchor distT="0" distB="0" distL="114300" distR="114300" simplePos="0" relativeHeight="251661312" behindDoc="0" locked="0" layoutInCell="1" allowOverlap="1" wp14:anchorId="5149773F" wp14:editId="0A708369">
                <wp:simplePos x="0" y="0"/>
                <wp:positionH relativeFrom="column">
                  <wp:posOffset>-114300</wp:posOffset>
                </wp:positionH>
                <wp:positionV relativeFrom="paragraph">
                  <wp:posOffset>-114300</wp:posOffset>
                </wp:positionV>
                <wp:extent cx="2987040" cy="665480"/>
                <wp:effectExtent l="0" t="0" r="13335" b="1270"/>
                <wp:wrapNone/>
                <wp:docPr id="195714904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1661461609" name="Text Box 9"/>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0154A1" w14:textId="77777777" w:rsidR="004D5ADE" w:rsidRPr="00821E4D" w:rsidRDefault="004D5ADE" w:rsidP="004D5ADE">
                              <w:r>
                                <w:rPr>
                                  <w:noProof/>
                                </w:rPr>
                                <w:drawing>
                                  <wp:inline distT="0" distB="0" distL="0" distR="0" wp14:anchorId="4C1872DD" wp14:editId="60FB61F9">
                                    <wp:extent cx="899160" cy="571500"/>
                                    <wp:effectExtent l="0" t="0" r="0" b="0"/>
                                    <wp:docPr id="1511966483"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831478021" name="Text Box 10"/>
                        <wps:cNvSpPr txBox="1">
                          <a:spLocks noChangeArrowheads="1"/>
                        </wps:cNvSpPr>
                        <wps:spPr bwMode="auto">
                          <a:xfrm>
                            <a:off x="2580" y="9572"/>
                            <a:ext cx="3024" cy="688"/>
                          </a:xfrm>
                          <a:prstGeom prst="rect">
                            <a:avLst/>
                          </a:prstGeom>
                          <a:solidFill>
                            <a:srgbClr val="FFFFFF"/>
                          </a:solidFill>
                          <a:ln w="9525">
                            <a:solidFill>
                              <a:srgbClr val="000000"/>
                            </a:solidFill>
                            <a:prstDash val="dash"/>
                            <a:miter lim="800000"/>
                            <a:headEnd/>
                            <a:tailEnd/>
                          </a:ln>
                        </wps:spPr>
                        <wps:txbx>
                          <w:txbxContent>
                            <w:p w14:paraId="26EA778F" w14:textId="77777777" w:rsidR="004D5ADE" w:rsidRPr="00996581" w:rsidRDefault="004D5ADE" w:rsidP="004D5ADE">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BF96439" w14:textId="77777777" w:rsidR="004D5ADE" w:rsidRPr="00877D67" w:rsidRDefault="004D5ADE" w:rsidP="004D5ADE">
                              <w:pPr>
                                <w:keepNext/>
                              </w:pPr>
                              <w:r>
                                <w:rPr>
                                  <w:rFonts w:ascii="Arial" w:hAnsi="Arial" w:cs="Arial"/>
                                  <w:sz w:val="22"/>
                                  <w:szCs w:val="22"/>
                                </w:rPr>
                                <w:t xml:space="preserve">Proverbs 3:13-20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149773F" id="Group 3" o:spid="_x0000_s1033" style="position:absolute;margin-left:-9pt;margin-top:-9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">
                <v:shape id="Text Box 9" o:spid="_x0000_s1034"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" stroked="f">
                  <v:textbox>
                    <w:txbxContent>
                      <w:p w14:paraId="160154A1" w14:textId="77777777" w:rsidR="004D5ADE" w:rsidRPr="00821E4D" w:rsidRDefault="004D5ADE" w:rsidP="004D5ADE">
                        <w:r>
                          <w:rPr>
                            <w:noProof/>
                          </w:rPr>
                          <w:drawing>
                            <wp:inline distT="0" distB="0" distL="0" distR="0" wp14:anchorId="4C1872DD" wp14:editId="60FB61F9">
                              <wp:extent cx="899160" cy="571500"/>
                              <wp:effectExtent l="0" t="0" r="0" b="0"/>
                              <wp:docPr id="1511966483"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v:textbox>
                </v:shape>
                <v:shape id="Text Box 10" o:spid="_x0000_s1035" type="#_x0000_t202" style="position:absolute;left:2580;top:9572;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">
                  <v:stroke dashstyle="dash"/>
                  <v:textbox style="mso-fit-shape-to-text:t">
                    <w:txbxContent>
                      <w:p w14:paraId="26EA778F" w14:textId="77777777" w:rsidR="004D5ADE" w:rsidRPr="00996581" w:rsidRDefault="004D5ADE" w:rsidP="004D5ADE">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BF96439" w14:textId="77777777" w:rsidR="004D5ADE" w:rsidRPr="00877D67" w:rsidRDefault="004D5ADE" w:rsidP="004D5ADE">
                        <w:pPr>
                          <w:keepNext/>
                        </w:pPr>
                        <w:r>
                          <w:rPr>
                            <w:rFonts w:ascii="Arial" w:hAnsi="Arial" w:cs="Arial"/>
                            <w:sz w:val="22"/>
                            <w:szCs w:val="22"/>
                          </w:rPr>
                          <w:t xml:space="preserve">Proverbs 3:13-20 </w:t>
                        </w:r>
                      </w:p>
                    </w:txbxContent>
                  </v:textbox>
                </v:shape>
              </v:group>
            </w:pict>
          </mc:Fallback>
        </mc:AlternateContent>
      </w:r>
    </w:p>
    <w:p w14:paraId="64EB80E0" w14:textId="77777777" w:rsidR="004D5ADE" w:rsidRPr="00182F68" w:rsidRDefault="004D5ADE" w:rsidP="004D5ADE">
      <w:pPr>
        <w:rPr>
          <w:rFonts w:ascii="Calibri" w:hAnsi="Calibri" w:cs="Calibri"/>
          <w:b/>
        </w:rPr>
      </w:pPr>
    </w:p>
    <w:p w14:paraId="39BC0C8F" w14:textId="77777777" w:rsidR="004D5ADE" w:rsidRPr="00182F68" w:rsidRDefault="004D5ADE" w:rsidP="004D5ADE">
      <w:pPr>
        <w:rPr>
          <w:rFonts w:ascii="Calibri" w:hAnsi="Calibri" w:cs="Calibri"/>
          <w:b/>
          <w:u w:val="single"/>
        </w:rPr>
      </w:pPr>
      <w:r w:rsidRPr="00182F68">
        <w:rPr>
          <w:rFonts w:ascii="Calibri" w:hAnsi="Calibri" w:cs="Calibri"/>
          <w:noProof/>
        </w:rPr>
        <w:lastRenderedPageBreak/>
        <mc:AlternateContent>
          <mc:Choice Requires="wps">
            <w:drawing>
              <wp:anchor distT="0" distB="0" distL="114300" distR="114300" simplePos="0" relativeHeight="251664384" behindDoc="0" locked="0" layoutInCell="1" allowOverlap="1" wp14:anchorId="196DFD42" wp14:editId="2B99839A">
                <wp:simplePos x="0" y="0"/>
                <wp:positionH relativeFrom="column">
                  <wp:posOffset>3802380</wp:posOffset>
                </wp:positionH>
                <wp:positionV relativeFrom="paragraph">
                  <wp:posOffset>110490</wp:posOffset>
                </wp:positionV>
                <wp:extent cx="2501265" cy="2400300"/>
                <wp:effectExtent l="9525" t="13970" r="13335" b="5080"/>
                <wp:wrapSquare wrapText="bothSides"/>
                <wp:docPr id="12309856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2400300"/>
                        </a:xfrm>
                        <a:prstGeom prst="rect">
                          <a:avLst/>
                        </a:prstGeom>
                        <a:solidFill>
                          <a:srgbClr val="FFFFFF"/>
                        </a:solidFill>
                        <a:ln w="9525">
                          <a:solidFill>
                            <a:srgbClr val="000000"/>
                          </a:solidFill>
                          <a:miter lim="800000"/>
                          <a:headEnd/>
                          <a:tailEnd/>
                        </a:ln>
                      </wps:spPr>
                      <wps:txbx>
                        <w:txbxContent>
                          <w:p w14:paraId="798685D1" w14:textId="77777777" w:rsidR="004D5ADE" w:rsidRDefault="004D5ADE" w:rsidP="004D5ADE">
                            <w:pPr>
                              <w:jc w:val="both"/>
                              <w:rPr>
                                <w:rFonts w:ascii="Arial" w:hAnsi="Arial" w:cs="Arial"/>
                                <w:sz w:val="22"/>
                                <w:szCs w:val="22"/>
                              </w:rPr>
                            </w:pPr>
                            <w:r w:rsidRPr="00F859D2">
                              <w:rPr>
                                <w:rFonts w:ascii="Arial" w:hAnsi="Arial" w:cs="Arial"/>
                                <w:sz w:val="22"/>
                                <w:szCs w:val="22"/>
                              </w:rPr>
                              <w:t xml:space="preserve">The recurring promise of Proverbs is that generally the wise (the righteous who obey God) live longer, prosper, experience joy, and the goodness of God temporally.  On the other hand, it must be remembered that this general principle is balanced by the reality that the wicked sometimes prosper, though only temporarily.  Job illustrates that there are occasions when the godly </w:t>
                            </w:r>
                            <w:proofErr w:type="gramStart"/>
                            <w:r w:rsidRPr="00F859D2">
                              <w:rPr>
                                <w:rFonts w:ascii="Arial" w:hAnsi="Arial" w:cs="Arial"/>
                                <w:sz w:val="22"/>
                                <w:szCs w:val="22"/>
                              </w:rPr>
                              <w:t>wise</w:t>
                            </w:r>
                            <w:proofErr w:type="gramEnd"/>
                            <w:r w:rsidRPr="00F859D2">
                              <w:rPr>
                                <w:rFonts w:ascii="Arial" w:hAnsi="Arial" w:cs="Arial"/>
                                <w:sz w:val="22"/>
                                <w:szCs w:val="22"/>
                              </w:rPr>
                              <w:t xml:space="preserve"> are struck with disaster and suffering.   </w:t>
                            </w:r>
                          </w:p>
                          <w:p w14:paraId="38C89C16" w14:textId="77777777" w:rsidR="004D5ADE" w:rsidRPr="00F859D2" w:rsidRDefault="004D5ADE" w:rsidP="004D5ADE">
                            <w:pPr>
                              <w:jc w:val="right"/>
                              <w:rPr>
                                <w:rFonts w:ascii="Arial" w:hAnsi="Arial" w:cs="Arial"/>
                                <w:sz w:val="22"/>
                                <w:szCs w:val="22"/>
                              </w:rPr>
                            </w:pPr>
                            <w:r w:rsidRPr="00ED78A4">
                              <w:rPr>
                                <w:rFonts w:ascii="Arial" w:hAnsi="Arial" w:cs="Arial"/>
                                <w:sz w:val="20"/>
                                <w:szCs w:val="20"/>
                              </w:rPr>
                              <w:t>Introduction to Proverbs</w:t>
                            </w:r>
                            <w:r w:rsidRPr="002A2849">
                              <w:rPr>
                                <w:rFonts w:ascii="Arial" w:hAnsi="Arial" w:cs="Arial"/>
                                <w:sz w:val="20"/>
                                <w:szCs w:val="20"/>
                              </w:rPr>
                              <w:t xml:space="preserve"> from </w:t>
                            </w:r>
                            <w:r w:rsidRPr="002A2849">
                              <w:rPr>
                                <w:rFonts w:ascii="Arial" w:hAnsi="Arial" w:cs="Arial"/>
                                <w:sz w:val="20"/>
                                <w:szCs w:val="20"/>
                                <w:u w:val="single"/>
                              </w:rPr>
                              <w:t>The MacArthur Study Bible</w:t>
                            </w:r>
                            <w:r w:rsidRPr="002A2849">
                              <w:rPr>
                                <w:rFonts w:ascii="Arial" w:hAnsi="Arial" w:cs="Arial"/>
                                <w:sz w:val="20"/>
                                <w:szCs w:val="20"/>
                              </w:rPr>
                              <w:t xml:space="preserve"> (NKJV)</w:t>
                            </w:r>
                          </w:p>
                          <w:p w14:paraId="0318C6E5" w14:textId="77777777" w:rsidR="004D5ADE" w:rsidRPr="006B2B3C" w:rsidRDefault="004D5ADE" w:rsidP="004D5ADE">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DFD42" id="Text Box 2" o:spid="_x0000_s1036" type="#_x0000_t202" style="position:absolute;margin-left:299.4pt;margin-top:8.7pt;width:196.95pt;height:1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">
                <v:textbox>
                  <w:txbxContent>
                    <w:p w14:paraId="798685D1" w14:textId="77777777" w:rsidR="004D5ADE" w:rsidRDefault="004D5ADE" w:rsidP="004D5ADE">
                      <w:pPr>
                        <w:jc w:val="both"/>
                        <w:rPr>
                          <w:rFonts w:ascii="Arial" w:hAnsi="Arial" w:cs="Arial"/>
                          <w:sz w:val="22"/>
                          <w:szCs w:val="22"/>
                        </w:rPr>
                      </w:pPr>
                      <w:r w:rsidRPr="00F859D2">
                        <w:rPr>
                          <w:rFonts w:ascii="Arial" w:hAnsi="Arial" w:cs="Arial"/>
                          <w:sz w:val="22"/>
                          <w:szCs w:val="22"/>
                        </w:rPr>
                        <w:t xml:space="preserve">The recurring promise of Proverbs is that generally the wise (the righteous who obey God) live longer, prosper, experience joy, and the goodness of God temporally.  On the other hand, it must be remembered that this general principle is balanced by the reality that the wicked sometimes prosper, though only temporarily.  Job illustrates that there are occasions when the godly </w:t>
                      </w:r>
                      <w:proofErr w:type="gramStart"/>
                      <w:r w:rsidRPr="00F859D2">
                        <w:rPr>
                          <w:rFonts w:ascii="Arial" w:hAnsi="Arial" w:cs="Arial"/>
                          <w:sz w:val="22"/>
                          <w:szCs w:val="22"/>
                        </w:rPr>
                        <w:t>wise</w:t>
                      </w:r>
                      <w:proofErr w:type="gramEnd"/>
                      <w:r w:rsidRPr="00F859D2">
                        <w:rPr>
                          <w:rFonts w:ascii="Arial" w:hAnsi="Arial" w:cs="Arial"/>
                          <w:sz w:val="22"/>
                          <w:szCs w:val="22"/>
                        </w:rPr>
                        <w:t xml:space="preserve"> are struck with disaster and suffering.   </w:t>
                      </w:r>
                    </w:p>
                    <w:p w14:paraId="38C89C16" w14:textId="77777777" w:rsidR="004D5ADE" w:rsidRPr="00F859D2" w:rsidRDefault="004D5ADE" w:rsidP="004D5ADE">
                      <w:pPr>
                        <w:jc w:val="right"/>
                        <w:rPr>
                          <w:rFonts w:ascii="Arial" w:hAnsi="Arial" w:cs="Arial"/>
                          <w:sz w:val="22"/>
                          <w:szCs w:val="22"/>
                        </w:rPr>
                      </w:pPr>
                      <w:r w:rsidRPr="00ED78A4">
                        <w:rPr>
                          <w:rFonts w:ascii="Arial" w:hAnsi="Arial" w:cs="Arial"/>
                          <w:sz w:val="20"/>
                          <w:szCs w:val="20"/>
                        </w:rPr>
                        <w:t>Introduction to Proverbs</w:t>
                      </w:r>
                      <w:r w:rsidRPr="002A2849">
                        <w:rPr>
                          <w:rFonts w:ascii="Arial" w:hAnsi="Arial" w:cs="Arial"/>
                          <w:sz w:val="20"/>
                          <w:szCs w:val="20"/>
                        </w:rPr>
                        <w:t xml:space="preserve"> from </w:t>
                      </w:r>
                      <w:r w:rsidRPr="002A2849">
                        <w:rPr>
                          <w:rFonts w:ascii="Arial" w:hAnsi="Arial" w:cs="Arial"/>
                          <w:sz w:val="20"/>
                          <w:szCs w:val="20"/>
                          <w:u w:val="single"/>
                        </w:rPr>
                        <w:t>The MacArthur Study Bible</w:t>
                      </w:r>
                      <w:r w:rsidRPr="002A2849">
                        <w:rPr>
                          <w:rFonts w:ascii="Arial" w:hAnsi="Arial" w:cs="Arial"/>
                          <w:sz w:val="20"/>
                          <w:szCs w:val="20"/>
                        </w:rPr>
                        <w:t xml:space="preserve"> (NKJV)</w:t>
                      </w:r>
                    </w:p>
                    <w:p w14:paraId="0318C6E5" w14:textId="77777777" w:rsidR="004D5ADE" w:rsidRPr="006B2B3C" w:rsidRDefault="004D5ADE" w:rsidP="004D5ADE">
                      <w:pPr>
                        <w:rPr>
                          <w:szCs w:val="22"/>
                        </w:rPr>
                      </w:pPr>
                    </w:p>
                  </w:txbxContent>
                </v:textbox>
                <w10:wrap type="square"/>
              </v:shape>
            </w:pict>
          </mc:Fallback>
        </mc:AlternateContent>
      </w:r>
    </w:p>
    <w:p w14:paraId="7E3A9519" w14:textId="77777777" w:rsidR="004D5ADE" w:rsidRPr="00182F68" w:rsidRDefault="004D5ADE" w:rsidP="004D5ADE">
      <w:pPr>
        <w:rPr>
          <w:rFonts w:ascii="Calibri" w:hAnsi="Calibri" w:cs="Calibri"/>
          <w:b/>
          <w:sz w:val="32"/>
          <w:szCs w:val="32"/>
          <w:u w:val="single"/>
        </w:rPr>
      </w:pPr>
      <w:r w:rsidRPr="00182F68">
        <w:rPr>
          <w:rFonts w:ascii="Calibri" w:hAnsi="Calibri" w:cs="Calibri"/>
          <w:b/>
          <w:sz w:val="32"/>
          <w:szCs w:val="32"/>
          <w:u w:val="single"/>
        </w:rPr>
        <w:t>Day Four</w:t>
      </w:r>
    </w:p>
    <w:p w14:paraId="2876E768" w14:textId="77777777" w:rsidR="004D5ADE" w:rsidRPr="00182F68" w:rsidRDefault="004D5ADE" w:rsidP="004D5ADE">
      <w:pPr>
        <w:ind w:left="331" w:hanging="331"/>
        <w:rPr>
          <w:rFonts w:ascii="Calibri" w:hAnsi="Calibri" w:cs="Calibri"/>
        </w:rPr>
      </w:pPr>
    </w:p>
    <w:p w14:paraId="7498360D" w14:textId="77777777" w:rsidR="004D5ADE" w:rsidRPr="00182F68" w:rsidRDefault="004D5ADE" w:rsidP="004D5ADE">
      <w:pPr>
        <w:ind w:left="331" w:hanging="331"/>
        <w:rPr>
          <w:rFonts w:ascii="Calibri" w:hAnsi="Calibri" w:cs="Calibri"/>
        </w:rPr>
      </w:pPr>
      <w:r w:rsidRPr="00182F68">
        <w:rPr>
          <w:rFonts w:ascii="Calibri" w:hAnsi="Calibri" w:cs="Calibri"/>
        </w:rPr>
        <w:t>1</w:t>
      </w:r>
      <w:proofErr w:type="gramStart"/>
      <w:r w:rsidRPr="00182F68">
        <w:rPr>
          <w:rFonts w:ascii="Calibri" w:hAnsi="Calibri" w:cs="Calibri"/>
        </w:rPr>
        <w:t>.  Who</w:t>
      </w:r>
      <w:proofErr w:type="gramEnd"/>
      <w:r w:rsidRPr="00182F68">
        <w:rPr>
          <w:rFonts w:ascii="Calibri" w:hAnsi="Calibri" w:cs="Calibri"/>
        </w:rPr>
        <w:t xml:space="preserve"> is happy </w:t>
      </w:r>
      <w:proofErr w:type="gramStart"/>
      <w:r w:rsidRPr="00182F68">
        <w:rPr>
          <w:rFonts w:ascii="Calibri" w:hAnsi="Calibri" w:cs="Calibri"/>
        </w:rPr>
        <w:t>in</w:t>
      </w:r>
      <w:proofErr w:type="gramEnd"/>
      <w:r w:rsidRPr="00182F68">
        <w:rPr>
          <w:rFonts w:ascii="Calibri" w:hAnsi="Calibri" w:cs="Calibri"/>
        </w:rPr>
        <w:t xml:space="preserve"> these verses?</w:t>
      </w:r>
    </w:p>
    <w:p w14:paraId="0E5E968C"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DC23C38" w14:textId="77777777" w:rsidR="004D5ADE" w:rsidRPr="00182F68" w:rsidRDefault="004D5ADE" w:rsidP="004D5ADE">
      <w:pPr>
        <w:ind w:left="331" w:hanging="331"/>
        <w:rPr>
          <w:rFonts w:ascii="Calibri" w:hAnsi="Calibri" w:cs="Calibri"/>
        </w:rPr>
      </w:pPr>
      <w:r w:rsidRPr="00182F68">
        <w:rPr>
          <w:rFonts w:ascii="Calibri" w:hAnsi="Calibri" w:cs="Calibri"/>
        </w:rPr>
        <w:t>2.  What value and benefits come from having divine “wisdom and understanding”?</w:t>
      </w:r>
    </w:p>
    <w:p w14:paraId="7F8D157E"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27E8B37" w14:textId="77777777" w:rsidR="004D5ADE" w:rsidRPr="00182F68" w:rsidRDefault="004D5ADE" w:rsidP="004D5ADE">
      <w:pPr>
        <w:ind w:left="331" w:hanging="331"/>
        <w:rPr>
          <w:rFonts w:ascii="Calibri" w:hAnsi="Calibri" w:cs="Calibri"/>
        </w:rPr>
      </w:pPr>
      <w:r w:rsidRPr="00182F68">
        <w:rPr>
          <w:rFonts w:ascii="Calibri" w:hAnsi="Calibri" w:cs="Calibri"/>
        </w:rPr>
        <w:t>3</w:t>
      </w:r>
      <w:proofErr w:type="gramStart"/>
      <w:r w:rsidRPr="00182F68">
        <w:rPr>
          <w:rFonts w:ascii="Calibri" w:hAnsi="Calibri" w:cs="Calibri"/>
        </w:rPr>
        <w:t>.  What</w:t>
      </w:r>
      <w:proofErr w:type="gramEnd"/>
      <w:r w:rsidRPr="00182F68">
        <w:rPr>
          <w:rFonts w:ascii="Calibri" w:hAnsi="Calibri" w:cs="Calibri"/>
        </w:rPr>
        <w:t xml:space="preserve"> part did wisdom, understanding, and knowledge play in the Lord’s creation?</w:t>
      </w:r>
    </w:p>
    <w:p w14:paraId="2BAFB458"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EA65503" w14:textId="77777777" w:rsidR="004D5ADE" w:rsidRPr="00182F68" w:rsidRDefault="004D5ADE" w:rsidP="004D5ADE">
      <w:pPr>
        <w:rPr>
          <w:rFonts w:ascii="Calibri" w:hAnsi="Calibri" w:cs="Calibri"/>
        </w:rPr>
      </w:pPr>
    </w:p>
    <w:p w14:paraId="1E17FAAE" w14:textId="77777777" w:rsidR="004D5ADE" w:rsidRPr="00182F68" w:rsidRDefault="004D5ADE" w:rsidP="004D5ADE">
      <w:pPr>
        <w:rPr>
          <w:rFonts w:ascii="Calibri" w:hAnsi="Calibri" w:cs="Calibri"/>
        </w:rPr>
      </w:pPr>
      <w:r w:rsidRPr="00182F68">
        <w:rPr>
          <w:rFonts w:ascii="Calibri" w:hAnsi="Calibri" w:cs="Calibri"/>
          <w:noProof/>
        </w:rPr>
        <mc:AlternateContent>
          <mc:Choice Requires="wpg">
            <w:drawing>
              <wp:anchor distT="0" distB="0" distL="114300" distR="114300" simplePos="0" relativeHeight="251662336" behindDoc="0" locked="0" layoutInCell="1" allowOverlap="1" wp14:anchorId="3B5A6E62" wp14:editId="17496B5D">
                <wp:simplePos x="0" y="0"/>
                <wp:positionH relativeFrom="column">
                  <wp:posOffset>-114300</wp:posOffset>
                </wp:positionH>
                <wp:positionV relativeFrom="paragraph">
                  <wp:posOffset>59690</wp:posOffset>
                </wp:positionV>
                <wp:extent cx="2987040" cy="665480"/>
                <wp:effectExtent l="0" t="2540" r="13335" b="0"/>
                <wp:wrapNone/>
                <wp:docPr id="100910130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1032178870" name="Text Box 12"/>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FE2A13" w14:textId="77777777" w:rsidR="004D5ADE" w:rsidRPr="00821E4D" w:rsidRDefault="004D5ADE" w:rsidP="004D5ADE">
                              <w:r>
                                <w:rPr>
                                  <w:noProof/>
                                </w:rPr>
                                <w:drawing>
                                  <wp:inline distT="0" distB="0" distL="0" distR="0" wp14:anchorId="7CDBF503" wp14:editId="1D53774B">
                                    <wp:extent cx="899160" cy="571500"/>
                                    <wp:effectExtent l="0" t="0" r="0" b="0"/>
                                    <wp:docPr id="5591044" name="Picture 1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572073333" name="Text Box 13"/>
                        <wps:cNvSpPr txBox="1">
                          <a:spLocks noChangeArrowheads="1"/>
                        </wps:cNvSpPr>
                        <wps:spPr bwMode="auto">
                          <a:xfrm>
                            <a:off x="2580" y="9572"/>
                            <a:ext cx="3024" cy="688"/>
                          </a:xfrm>
                          <a:prstGeom prst="rect">
                            <a:avLst/>
                          </a:prstGeom>
                          <a:solidFill>
                            <a:srgbClr val="FFFFFF"/>
                          </a:solidFill>
                          <a:ln w="9525">
                            <a:solidFill>
                              <a:srgbClr val="000000"/>
                            </a:solidFill>
                            <a:prstDash val="dash"/>
                            <a:miter lim="800000"/>
                            <a:headEnd/>
                            <a:tailEnd/>
                          </a:ln>
                        </wps:spPr>
                        <wps:txbx>
                          <w:txbxContent>
                            <w:p w14:paraId="26142DD2" w14:textId="77777777" w:rsidR="004D5ADE" w:rsidRPr="00996581" w:rsidRDefault="004D5ADE" w:rsidP="004D5ADE">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F2EA641" w14:textId="77777777" w:rsidR="004D5ADE" w:rsidRPr="00877D67" w:rsidRDefault="004D5ADE" w:rsidP="004D5ADE">
                              <w:pPr>
                                <w:keepNext/>
                              </w:pPr>
                              <w:r>
                                <w:rPr>
                                  <w:rFonts w:ascii="Arial" w:hAnsi="Arial" w:cs="Arial"/>
                                  <w:sz w:val="22"/>
                                  <w:szCs w:val="22"/>
                                </w:rPr>
                                <w:t xml:space="preserve">Proverbs 3:21-35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B5A6E62" id="Group 1" o:spid="_x0000_s1037" style="position:absolute;margin-left:-9pt;margin-top:4.7pt;width:235.2pt;height:52.4pt;z-index:251662336"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">
                <v:shape id="Text Box 12" o:spid="_x0000_s1038"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" stroked="f">
                  <v:textbox>
                    <w:txbxContent>
                      <w:p w14:paraId="69FE2A13" w14:textId="77777777" w:rsidR="004D5ADE" w:rsidRPr="00821E4D" w:rsidRDefault="004D5ADE" w:rsidP="004D5ADE">
                        <w:r>
                          <w:rPr>
                            <w:noProof/>
                          </w:rPr>
                          <w:drawing>
                            <wp:inline distT="0" distB="0" distL="0" distR="0" wp14:anchorId="7CDBF503" wp14:editId="1D53774B">
                              <wp:extent cx="899160" cy="571500"/>
                              <wp:effectExtent l="0" t="0" r="0" b="0"/>
                              <wp:docPr id="5591044" name="Picture 1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v:textbox>
                </v:shape>
                <v:shape id="Text Box 13" o:spid="_x0000_s1039" type="#_x0000_t202" style="position:absolute;left:2580;top:9572;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">
                  <v:stroke dashstyle="dash"/>
                  <v:textbox style="mso-fit-shape-to-text:t">
                    <w:txbxContent>
                      <w:p w14:paraId="26142DD2" w14:textId="77777777" w:rsidR="004D5ADE" w:rsidRPr="00996581" w:rsidRDefault="004D5ADE" w:rsidP="004D5ADE">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F2EA641" w14:textId="77777777" w:rsidR="004D5ADE" w:rsidRPr="00877D67" w:rsidRDefault="004D5ADE" w:rsidP="004D5ADE">
                        <w:pPr>
                          <w:keepNext/>
                        </w:pPr>
                        <w:r>
                          <w:rPr>
                            <w:rFonts w:ascii="Arial" w:hAnsi="Arial" w:cs="Arial"/>
                            <w:sz w:val="22"/>
                            <w:szCs w:val="22"/>
                          </w:rPr>
                          <w:t xml:space="preserve">Proverbs 3:21-35 </w:t>
                        </w:r>
                      </w:p>
                    </w:txbxContent>
                  </v:textbox>
                </v:shape>
              </v:group>
            </w:pict>
          </mc:Fallback>
        </mc:AlternateContent>
      </w:r>
    </w:p>
    <w:p w14:paraId="18F8AD98" w14:textId="77777777" w:rsidR="004D5ADE" w:rsidRPr="00182F68" w:rsidRDefault="004D5ADE" w:rsidP="004D5ADE">
      <w:pPr>
        <w:rPr>
          <w:rFonts w:ascii="Calibri" w:hAnsi="Calibri" w:cs="Calibri"/>
          <w:b/>
          <w:u w:val="single"/>
        </w:rPr>
      </w:pPr>
    </w:p>
    <w:p w14:paraId="17286588" w14:textId="77777777" w:rsidR="004D5ADE" w:rsidRPr="00182F68" w:rsidRDefault="004D5ADE" w:rsidP="004D5ADE">
      <w:pPr>
        <w:rPr>
          <w:rFonts w:ascii="Calibri" w:hAnsi="Calibri" w:cs="Calibri"/>
          <w:b/>
          <w:u w:val="single"/>
        </w:rPr>
      </w:pPr>
    </w:p>
    <w:p w14:paraId="03CBC68F" w14:textId="77777777" w:rsidR="004D5ADE" w:rsidRPr="00182F68" w:rsidRDefault="004D5ADE" w:rsidP="004D5ADE">
      <w:pPr>
        <w:rPr>
          <w:rFonts w:ascii="Calibri" w:hAnsi="Calibri" w:cs="Calibri"/>
          <w:b/>
          <w:u w:val="single"/>
        </w:rPr>
      </w:pPr>
    </w:p>
    <w:p w14:paraId="3B8D1F9C" w14:textId="77777777" w:rsidR="004D5ADE" w:rsidRPr="00182F68" w:rsidRDefault="004D5ADE" w:rsidP="004D5ADE">
      <w:pPr>
        <w:rPr>
          <w:rFonts w:ascii="Calibri" w:hAnsi="Calibri" w:cs="Calibri"/>
          <w:b/>
          <w:sz w:val="32"/>
          <w:szCs w:val="32"/>
          <w:u w:val="single"/>
        </w:rPr>
      </w:pPr>
      <w:r w:rsidRPr="00182F68">
        <w:rPr>
          <w:rFonts w:ascii="Calibri" w:hAnsi="Calibri" w:cs="Calibri"/>
          <w:b/>
          <w:sz w:val="32"/>
          <w:szCs w:val="32"/>
          <w:u w:val="single"/>
        </w:rPr>
        <w:t>Day Five</w:t>
      </w:r>
    </w:p>
    <w:p w14:paraId="30027E56" w14:textId="77777777" w:rsidR="004D5ADE" w:rsidRPr="00182F68" w:rsidRDefault="004D5ADE" w:rsidP="004D5ADE">
      <w:pPr>
        <w:rPr>
          <w:rFonts w:ascii="Calibri" w:hAnsi="Calibri" w:cs="Calibri"/>
        </w:rPr>
      </w:pPr>
    </w:p>
    <w:p w14:paraId="6AB57AD6" w14:textId="77777777" w:rsidR="004D5ADE" w:rsidRPr="00182F68" w:rsidRDefault="004D5ADE" w:rsidP="004D5ADE">
      <w:pPr>
        <w:ind w:left="331" w:hanging="331"/>
        <w:rPr>
          <w:rFonts w:ascii="Calibri" w:hAnsi="Calibri" w:cs="Calibri"/>
        </w:rPr>
      </w:pPr>
      <w:r w:rsidRPr="00182F68">
        <w:rPr>
          <w:rFonts w:ascii="Calibri" w:hAnsi="Calibri" w:cs="Calibri"/>
        </w:rPr>
        <w:t>1</w:t>
      </w:r>
      <w:proofErr w:type="gramStart"/>
      <w:r w:rsidRPr="00182F68">
        <w:rPr>
          <w:rFonts w:ascii="Calibri" w:hAnsi="Calibri" w:cs="Calibri"/>
        </w:rPr>
        <w:t>.  Again</w:t>
      </w:r>
      <w:proofErr w:type="gramEnd"/>
      <w:r w:rsidRPr="00182F68">
        <w:rPr>
          <w:rFonts w:ascii="Calibri" w:hAnsi="Calibri" w:cs="Calibri"/>
        </w:rPr>
        <w:t xml:space="preserve">, what are we told </w:t>
      </w:r>
      <w:r w:rsidRPr="00182F68">
        <w:rPr>
          <w:rFonts w:ascii="Calibri" w:hAnsi="Calibri" w:cs="Calibri"/>
          <w:u w:val="single"/>
        </w:rPr>
        <w:t>to do</w:t>
      </w:r>
      <w:r w:rsidRPr="00182F68">
        <w:rPr>
          <w:rFonts w:ascii="Calibri" w:hAnsi="Calibri" w:cs="Calibri"/>
        </w:rPr>
        <w:t xml:space="preserve"> in these verses?</w:t>
      </w:r>
    </w:p>
    <w:p w14:paraId="4F365C87"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3887963" w14:textId="77777777" w:rsidR="004D5ADE" w:rsidRPr="00182F68" w:rsidRDefault="004D5ADE" w:rsidP="004D5ADE">
      <w:pPr>
        <w:ind w:left="331" w:hanging="331"/>
        <w:rPr>
          <w:rFonts w:ascii="Calibri" w:hAnsi="Calibri" w:cs="Calibri"/>
        </w:rPr>
      </w:pPr>
      <w:r w:rsidRPr="00182F68">
        <w:rPr>
          <w:rFonts w:ascii="Calibri" w:hAnsi="Calibri" w:cs="Calibri"/>
        </w:rPr>
        <w:t>2</w:t>
      </w:r>
      <w:proofErr w:type="gramStart"/>
      <w:r w:rsidRPr="00182F68">
        <w:rPr>
          <w:rFonts w:ascii="Calibri" w:hAnsi="Calibri" w:cs="Calibri"/>
        </w:rPr>
        <w:t>.  And</w:t>
      </w:r>
      <w:proofErr w:type="gramEnd"/>
      <w:r w:rsidRPr="00182F68">
        <w:rPr>
          <w:rFonts w:ascii="Calibri" w:hAnsi="Calibri" w:cs="Calibri"/>
        </w:rPr>
        <w:t xml:space="preserve"> what are we told </w:t>
      </w:r>
      <w:r w:rsidRPr="00182F68">
        <w:rPr>
          <w:rFonts w:ascii="Calibri" w:hAnsi="Calibri" w:cs="Calibri"/>
          <w:u w:val="single"/>
        </w:rPr>
        <w:t>not to do</w:t>
      </w:r>
      <w:r w:rsidRPr="00182F68">
        <w:rPr>
          <w:rFonts w:ascii="Calibri" w:hAnsi="Calibri" w:cs="Calibri"/>
        </w:rPr>
        <w:t>?</w:t>
      </w:r>
    </w:p>
    <w:p w14:paraId="55A5BCB4"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2453B67" w14:textId="77777777" w:rsidR="004D5ADE" w:rsidRPr="00182F68" w:rsidRDefault="004D5ADE" w:rsidP="004D5ADE">
      <w:pPr>
        <w:ind w:left="331" w:hanging="331"/>
        <w:rPr>
          <w:rFonts w:ascii="Calibri" w:hAnsi="Calibri" w:cs="Calibri"/>
        </w:rPr>
      </w:pPr>
      <w:r w:rsidRPr="00182F68">
        <w:rPr>
          <w:rFonts w:ascii="Calibri" w:hAnsi="Calibri" w:cs="Calibri"/>
        </w:rPr>
        <w:t>3</w:t>
      </w:r>
      <w:proofErr w:type="gramStart"/>
      <w:r w:rsidRPr="00182F68">
        <w:rPr>
          <w:rFonts w:ascii="Calibri" w:hAnsi="Calibri" w:cs="Calibri"/>
        </w:rPr>
        <w:t>.  Again</w:t>
      </w:r>
      <w:proofErr w:type="gramEnd"/>
      <w:r w:rsidRPr="00182F68">
        <w:rPr>
          <w:rFonts w:ascii="Calibri" w:hAnsi="Calibri" w:cs="Calibri"/>
        </w:rPr>
        <w:t>, what are the benefits of obedience to the Lord in these verses?</w:t>
      </w:r>
    </w:p>
    <w:p w14:paraId="4504BB7B"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1992816" w14:textId="77777777" w:rsidR="004D5ADE" w:rsidRPr="00182F68" w:rsidRDefault="004D5ADE" w:rsidP="004D5ADE">
      <w:pPr>
        <w:ind w:left="331" w:hanging="331"/>
        <w:rPr>
          <w:rFonts w:ascii="Calibri" w:hAnsi="Calibri" w:cs="Calibri"/>
        </w:rPr>
      </w:pPr>
      <w:r w:rsidRPr="00182F68">
        <w:rPr>
          <w:rFonts w:ascii="Calibri" w:hAnsi="Calibri" w:cs="Calibri"/>
        </w:rPr>
        <w:t>4.  How does the Lord view those who are “perverse, wicked, and scornful fools”?</w:t>
      </w:r>
    </w:p>
    <w:p w14:paraId="4BA3BBFE" w14:textId="77777777" w:rsidR="004D5ADE" w:rsidRPr="00A16D27" w:rsidRDefault="004D5ADE" w:rsidP="004D5ADE">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36FDD9B" w14:textId="77777777" w:rsidR="004D5ADE" w:rsidRPr="00182F68" w:rsidRDefault="004D5ADE" w:rsidP="004D5ADE">
      <w:pPr>
        <w:rPr>
          <w:rFonts w:ascii="Calibri" w:hAnsi="Calibri" w:cs="Calibri"/>
        </w:rPr>
      </w:pPr>
    </w:p>
    <w:p w14:paraId="14E74F31" w14:textId="77777777" w:rsidR="003D0F01" w:rsidRPr="004D5ADE" w:rsidRDefault="003D0F01" w:rsidP="004D5ADE"/>
    <w:sectPr w:rsidR="003D0F01" w:rsidRPr="004D5ADE" w:rsidSect="003D7AAE">
      <w:headerReference w:type="default" r:id="rId9"/>
      <w:footerReference w:type="default" r:id="rId10"/>
      <w:type w:val="oddPag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A390A" w14:textId="77777777" w:rsidR="00F006FC" w:rsidRDefault="00F006FC" w:rsidP="003D7AAE">
      <w:r>
        <w:separator/>
      </w:r>
    </w:p>
  </w:endnote>
  <w:endnote w:type="continuationSeparator" w:id="0">
    <w:p w14:paraId="1AB8088A" w14:textId="77777777" w:rsidR="00F006FC" w:rsidRDefault="00F006FC"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7C49D1C5"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4D5ADE">
      <w:rPr>
        <w:rFonts w:ascii="Felt" w:hAnsi="Felt"/>
        <w:sz w:val="22"/>
        <w:szCs w:val="22"/>
      </w:rPr>
      <w:t>3</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A033E" w14:textId="77777777" w:rsidR="00F006FC" w:rsidRDefault="00F006FC" w:rsidP="003D7AAE">
      <w:r>
        <w:separator/>
      </w:r>
    </w:p>
  </w:footnote>
  <w:footnote w:type="continuationSeparator" w:id="0">
    <w:p w14:paraId="156EAD0F" w14:textId="77777777" w:rsidR="00F006FC" w:rsidRDefault="00F006FC"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0473E" w14:textId="77777777" w:rsidR="004D5ADE" w:rsidRPr="00613235" w:rsidRDefault="004D5ADE" w:rsidP="004D5ADE">
    <w:pPr>
      <w:pStyle w:val="Header"/>
      <w:tabs>
        <w:tab w:val="clear" w:pos="8640"/>
        <w:tab w:val="right" w:pos="10080"/>
      </w:tabs>
      <w:ind w:right="-540"/>
      <w:rPr>
        <w:rFonts w:ascii="Felt" w:hAnsi="Felt"/>
        <w:sz w:val="24"/>
        <w:szCs w:val="24"/>
      </w:rPr>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r w:rsidRPr="00613235">
      <w:rPr>
        <w:rFonts w:ascii="Felt" w:hAnsi="Felt"/>
        <w:b/>
        <w:sz w:val="24"/>
        <w:szCs w:val="24"/>
      </w:rPr>
      <w:tab/>
    </w:r>
    <w:r>
      <w:rPr>
        <w:rFonts w:ascii="Felt" w:hAnsi="Felt"/>
        <w:sz w:val="24"/>
        <w:szCs w:val="24"/>
      </w:rPr>
      <w:tab/>
    </w:r>
  </w:p>
  <w:p w14:paraId="5DC65C1E" w14:textId="77777777" w:rsidR="004D5ADE" w:rsidRPr="004D5ADE" w:rsidRDefault="004D5ADE" w:rsidP="004D5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648321131">
    <w:abstractNumId w:val="0"/>
  </w:num>
  <w:num w:numId="2" w16cid:durableId="639916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QT/dWhZGg4K+6aIESONWuCj3qsn60Rzh2ZBytGaGxZ7BnlEKavZOVDIr9KWzZNawxffvKG0MTLyOAZ8AHlRLtQ==" w:salt="jVnmy2Dk4lesir82vtHZC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F1DDA"/>
    <w:rsid w:val="000F5632"/>
    <w:rsid w:val="00177746"/>
    <w:rsid w:val="00305793"/>
    <w:rsid w:val="0039141D"/>
    <w:rsid w:val="003D0F01"/>
    <w:rsid w:val="003D7AAE"/>
    <w:rsid w:val="004D5ADE"/>
    <w:rsid w:val="005D0F7B"/>
    <w:rsid w:val="005D368D"/>
    <w:rsid w:val="00611B85"/>
    <w:rsid w:val="00A16D27"/>
    <w:rsid w:val="00AA2D92"/>
    <w:rsid w:val="00B8309D"/>
    <w:rsid w:val="00CE183D"/>
    <w:rsid w:val="00E838EB"/>
    <w:rsid w:val="00F00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2026-08-27T20:05:00Z</dcterms:created>
  <dcterms:modified xsi:type="dcterms:W3CDTF">2026-08-27T20:17:00Z</dcterms:modified>
</cp:coreProperties>
</file>