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ABDBA" w14:textId="04A24654" w:rsidR="005377BA" w:rsidRPr="005377BA" w:rsidRDefault="005377BA" w:rsidP="005377BA">
      <w:pPr>
        <w:jc w:val="center"/>
        <w:rPr>
          <w:rFonts w:ascii="Calibri" w:hAnsi="Calibri" w:cs="Calibri"/>
          <w:b/>
          <w:sz w:val="40"/>
          <w:szCs w:val="40"/>
        </w:rPr>
      </w:pPr>
      <w:r w:rsidRPr="005377BA">
        <w:rPr>
          <w:rFonts w:ascii="Calibri" w:hAnsi="Calibri" w:cs="Calibri"/>
          <w:b/>
          <w:sz w:val="40"/>
          <w:szCs w:val="40"/>
        </w:rPr>
        <w:t>CHAPTER TWENTY-FIVE</w:t>
      </w:r>
    </w:p>
    <w:p w14:paraId="516D58AB" w14:textId="77777777" w:rsidR="005377BA" w:rsidRPr="005377BA" w:rsidRDefault="005377BA" w:rsidP="005377BA">
      <w:pPr>
        <w:rPr>
          <w:rFonts w:ascii="Calibri" w:hAnsi="Calibri" w:cs="Calibri"/>
        </w:rPr>
      </w:pPr>
    </w:p>
    <w:p w14:paraId="6AEF78A0" w14:textId="2CB14AB9" w:rsidR="005377BA" w:rsidRPr="005377BA" w:rsidRDefault="005377BA" w:rsidP="005377BA">
      <w:pPr>
        <w:rPr>
          <w:rFonts w:ascii="Calibri" w:hAnsi="Calibri" w:cs="Calibri"/>
          <w:i/>
        </w:rPr>
      </w:pPr>
      <w:r w:rsidRPr="005377BA">
        <w:rPr>
          <w:rFonts w:ascii="Calibri" w:hAnsi="Calibri" w:cs="Calibri"/>
          <w:i/>
        </w:rPr>
        <w:t xml:space="preserve">Talking points from the </w:t>
      </w:r>
      <w:r>
        <w:rPr>
          <w:rFonts w:ascii="Calibri" w:hAnsi="Calibri" w:cs="Calibri"/>
          <w:i/>
        </w:rPr>
        <w:t xml:space="preserve">previous </w:t>
      </w:r>
      <w:r w:rsidRPr="005377BA">
        <w:rPr>
          <w:rFonts w:ascii="Calibri" w:hAnsi="Calibri" w:cs="Calibri"/>
          <w:i/>
        </w:rPr>
        <w:t xml:space="preserve">lecture – </w:t>
      </w:r>
    </w:p>
    <w:p w14:paraId="7FF39087" w14:textId="77777777" w:rsidR="005377BA" w:rsidRPr="005377BA" w:rsidRDefault="005377BA" w:rsidP="005377BA">
      <w:pPr>
        <w:rPr>
          <w:rFonts w:ascii="Calibri" w:hAnsi="Calibri" w:cs="Calibri"/>
          <w:i/>
        </w:rPr>
      </w:pPr>
      <w:r w:rsidRPr="005377BA">
        <w:rPr>
          <w:rFonts w:ascii="Calibri" w:hAnsi="Calibri" w:cs="Calibri"/>
          <w:i/>
        </w:rPr>
        <w:t>**Note something that was meaningful to you about last week’s lecture.</w:t>
      </w:r>
    </w:p>
    <w:p w14:paraId="09E97DED" w14:textId="77777777" w:rsidR="005377BA" w:rsidRPr="00412E2F" w:rsidRDefault="005377BA" w:rsidP="005377BA">
      <w:pPr>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t> </w:t>
      </w:r>
      <w:r w:rsidRPr="00412E2F">
        <w:rPr>
          <w:rFonts w:ascii="Calibri" w:hAnsi="Calibri" w:cs="Calibri"/>
          <w:color w:val="0000FF"/>
        </w:rPr>
        <w:fldChar w:fldCharType="end"/>
      </w:r>
    </w:p>
    <w:p w14:paraId="4A9E7C23" w14:textId="77777777" w:rsidR="005377BA" w:rsidRPr="005377BA" w:rsidRDefault="005377BA" w:rsidP="005377BA">
      <w:pPr>
        <w:rPr>
          <w:rFonts w:ascii="Calibri" w:hAnsi="Calibri" w:cs="Calibri"/>
          <w:b/>
        </w:rPr>
      </w:pPr>
    </w:p>
    <w:p w14:paraId="3D0D1A84" w14:textId="77777777" w:rsidR="005377BA" w:rsidRPr="005377BA" w:rsidRDefault="005377BA" w:rsidP="005377BA">
      <w:pPr>
        <w:rPr>
          <w:rFonts w:ascii="Calibri" w:hAnsi="Calibri" w:cs="Calibri"/>
          <w:b/>
        </w:rPr>
      </w:pPr>
    </w:p>
    <w:p w14:paraId="3ABEFE97" w14:textId="157880EF" w:rsidR="005377BA" w:rsidRPr="005377BA" w:rsidRDefault="005377BA" w:rsidP="005377BA">
      <w:pPr>
        <w:rPr>
          <w:rFonts w:ascii="Calibri" w:hAnsi="Calibri" w:cs="Calibri"/>
          <w:b/>
        </w:rPr>
      </w:pPr>
      <w:r w:rsidRPr="005377BA">
        <w:rPr>
          <w:rFonts w:ascii="Calibri" w:hAnsi="Calibri" w:cs="Calibri"/>
          <w:b/>
          <w:noProof/>
        </w:rPr>
        <mc:AlternateContent>
          <mc:Choice Requires="wpg">
            <w:drawing>
              <wp:anchor distT="0" distB="0" distL="114300" distR="114300" simplePos="0" relativeHeight="251661312" behindDoc="0" locked="0" layoutInCell="1" allowOverlap="1" wp14:anchorId="2B7EBDF1" wp14:editId="4D8C2BC8">
                <wp:simplePos x="0" y="0"/>
                <wp:positionH relativeFrom="column">
                  <wp:posOffset>-114300</wp:posOffset>
                </wp:positionH>
                <wp:positionV relativeFrom="paragraph">
                  <wp:posOffset>25400</wp:posOffset>
                </wp:positionV>
                <wp:extent cx="2987040" cy="665480"/>
                <wp:effectExtent l="0" t="0" r="13335" b="4445"/>
                <wp:wrapSquare wrapText="bothSides"/>
                <wp:docPr id="1250211637"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845165715" name="Text Box 97"/>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89852" w14:textId="56D2394D" w:rsidR="005377BA" w:rsidRPr="00821E4D" w:rsidRDefault="005377BA" w:rsidP="005377BA">
                              <w:r>
                                <w:rPr>
                                  <w:noProof/>
                                </w:rPr>
                                <w:drawing>
                                  <wp:inline distT="0" distB="0" distL="0" distR="0" wp14:anchorId="55A20EA4" wp14:editId="4A205E66">
                                    <wp:extent cx="899160" cy="568325"/>
                                    <wp:effectExtent l="0" t="0" r="0" b="3175"/>
                                    <wp:docPr id="477771895" name="Picture 7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1537656" name="Text Box 98"/>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5B986D76" w14:textId="77777777" w:rsidR="005377BA" w:rsidRPr="00996581" w:rsidRDefault="005377BA" w:rsidP="005377BA">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1AC2262" w14:textId="77777777" w:rsidR="005377BA" w:rsidRPr="00877D67" w:rsidRDefault="005377BA" w:rsidP="005377BA">
                              <w:r w:rsidRPr="00636268">
                                <w:rPr>
                                  <w:rFonts w:ascii="Arial" w:hAnsi="Arial" w:cs="Arial"/>
                                  <w:sz w:val="24"/>
                                  <w:szCs w:val="24"/>
                                </w:rPr>
                                <w:t>Proverbs 25</w:t>
                              </w:r>
                              <w:r>
                                <w:rPr>
                                  <w:rFonts w:ascii="Arial" w:hAnsi="Arial" w:cs="Arial"/>
                                  <w:sz w:val="24"/>
                                  <w:szCs w:val="24"/>
                                </w:rPr>
                                <w:t>:</w:t>
                              </w:r>
                              <w:r w:rsidRPr="00636268">
                                <w:rPr>
                                  <w:rFonts w:ascii="Arial" w:hAnsi="Arial" w:cs="Arial"/>
                                  <w:sz w:val="24"/>
                                  <w:szCs w:val="24"/>
                                </w:rPr>
                                <w:t>1-10</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2B7EBDF1" id="Group 78" o:spid="_x0000_s1026" style="position:absolute;margin-left:-9pt;margin-top:2pt;width:235.2pt;height:52.4pt;z-index:251661312"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">
                <v:shapetype id="_x0000_t202" coordsize="21600,21600" o:spt="202" path="m,l,21600r21600,l21600,xe">
                  <v:stroke joinstyle="miter"/>
                  <v:path gradientshapeok="t" o:connecttype="rect"/>
                </v:shapetype>
                <v:shape id="Text Box 97"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" stroked="f">
                  <v:textbox>
                    <w:txbxContent>
                      <w:p w14:paraId="45189852" w14:textId="56D2394D" w:rsidR="005377BA" w:rsidRPr="00821E4D" w:rsidRDefault="005377BA" w:rsidP="005377BA">
                        <w:r>
                          <w:rPr>
                            <w:noProof/>
                          </w:rPr>
                          <w:drawing>
                            <wp:inline distT="0" distB="0" distL="0" distR="0" wp14:anchorId="55A20EA4" wp14:editId="4A205E66">
                              <wp:extent cx="899160" cy="568325"/>
                              <wp:effectExtent l="0" t="0" r="0" b="3175"/>
                              <wp:docPr id="477771895" name="Picture 7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98" o:spid="_x0000_s1028"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">
                  <v:stroke dashstyle="dash"/>
                  <v:textbox style="mso-fit-shape-to-text:t">
                    <w:txbxContent>
                      <w:p w14:paraId="5B986D76" w14:textId="77777777" w:rsidR="005377BA" w:rsidRPr="00996581" w:rsidRDefault="005377BA" w:rsidP="005377BA">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1AC2262" w14:textId="77777777" w:rsidR="005377BA" w:rsidRPr="00877D67" w:rsidRDefault="005377BA" w:rsidP="005377BA">
                        <w:r w:rsidRPr="00636268">
                          <w:rPr>
                            <w:rFonts w:ascii="Arial" w:hAnsi="Arial" w:cs="Arial"/>
                            <w:sz w:val="24"/>
                            <w:szCs w:val="24"/>
                          </w:rPr>
                          <w:t>Proverbs 25</w:t>
                        </w:r>
                        <w:r>
                          <w:rPr>
                            <w:rFonts w:ascii="Arial" w:hAnsi="Arial" w:cs="Arial"/>
                            <w:sz w:val="24"/>
                            <w:szCs w:val="24"/>
                          </w:rPr>
                          <w:t>:</w:t>
                        </w:r>
                        <w:r w:rsidRPr="00636268">
                          <w:rPr>
                            <w:rFonts w:ascii="Arial" w:hAnsi="Arial" w:cs="Arial"/>
                            <w:sz w:val="24"/>
                            <w:szCs w:val="24"/>
                          </w:rPr>
                          <w:t>1-10</w:t>
                        </w:r>
                      </w:p>
                    </w:txbxContent>
                  </v:textbox>
                </v:shape>
                <w10:wrap type="square"/>
              </v:group>
            </w:pict>
          </mc:Fallback>
        </mc:AlternateContent>
      </w:r>
    </w:p>
    <w:p w14:paraId="4C39A904" w14:textId="77777777" w:rsidR="005377BA" w:rsidRPr="005377BA" w:rsidRDefault="005377BA" w:rsidP="005377BA">
      <w:pPr>
        <w:rPr>
          <w:rFonts w:ascii="Calibri" w:hAnsi="Calibri" w:cs="Calibri"/>
          <w:b/>
        </w:rPr>
      </w:pPr>
    </w:p>
    <w:p w14:paraId="5B15E734" w14:textId="77777777" w:rsidR="005377BA" w:rsidRPr="005377BA" w:rsidRDefault="005377BA" w:rsidP="005377BA">
      <w:pPr>
        <w:rPr>
          <w:rFonts w:ascii="Calibri" w:hAnsi="Calibri" w:cs="Calibri"/>
          <w:b/>
        </w:rPr>
      </w:pPr>
    </w:p>
    <w:p w14:paraId="72538D2E" w14:textId="77777777" w:rsidR="005377BA" w:rsidRPr="005377BA" w:rsidRDefault="005377BA" w:rsidP="005377BA">
      <w:pPr>
        <w:rPr>
          <w:rFonts w:ascii="Calibri" w:hAnsi="Calibri" w:cs="Calibri"/>
          <w:b/>
        </w:rPr>
      </w:pPr>
    </w:p>
    <w:p w14:paraId="0A5C0F02" w14:textId="77777777" w:rsidR="005377BA" w:rsidRPr="005377BA" w:rsidRDefault="005377BA" w:rsidP="005377BA">
      <w:pPr>
        <w:rPr>
          <w:rFonts w:ascii="Calibri" w:hAnsi="Calibri" w:cs="Calibri"/>
          <w:b/>
        </w:rPr>
      </w:pPr>
    </w:p>
    <w:p w14:paraId="08B8656B" w14:textId="77777777" w:rsidR="005377BA" w:rsidRPr="005377BA" w:rsidRDefault="005377BA" w:rsidP="005377BA">
      <w:pPr>
        <w:rPr>
          <w:rFonts w:ascii="Calibri" w:hAnsi="Calibri" w:cs="Calibri"/>
          <w:b/>
          <w:sz w:val="32"/>
          <w:szCs w:val="32"/>
          <w:u w:val="single"/>
        </w:rPr>
      </w:pPr>
      <w:r w:rsidRPr="005377BA">
        <w:rPr>
          <w:rFonts w:ascii="Calibri" w:hAnsi="Calibri" w:cs="Calibri"/>
          <w:b/>
          <w:sz w:val="32"/>
          <w:szCs w:val="32"/>
          <w:u w:val="single"/>
        </w:rPr>
        <w:t>Days One &amp; Two</w:t>
      </w:r>
    </w:p>
    <w:p w14:paraId="25177B5C" w14:textId="77777777" w:rsidR="005377BA" w:rsidRPr="005377BA" w:rsidRDefault="005377BA" w:rsidP="005377BA">
      <w:pPr>
        <w:rPr>
          <w:rFonts w:ascii="Calibri" w:hAnsi="Calibri" w:cs="Calibri"/>
        </w:rPr>
      </w:pPr>
    </w:p>
    <w:p w14:paraId="10E448D3" w14:textId="77777777" w:rsidR="005377BA" w:rsidRPr="005377BA" w:rsidRDefault="005377BA" w:rsidP="005377BA">
      <w:pPr>
        <w:ind w:left="331" w:hanging="331"/>
        <w:rPr>
          <w:rFonts w:ascii="Calibri" w:hAnsi="Calibri" w:cs="Calibri"/>
        </w:rPr>
      </w:pPr>
      <w:r w:rsidRPr="005377BA">
        <w:rPr>
          <w:rFonts w:ascii="Calibri" w:hAnsi="Calibri" w:cs="Calibri"/>
        </w:rPr>
        <w:t>1.  Who copied these “proverbs of Solomon”?</w:t>
      </w:r>
    </w:p>
    <w:p w14:paraId="373C0E99"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C90B55C" w14:textId="77777777" w:rsidR="005377BA" w:rsidRPr="005377BA" w:rsidRDefault="005377BA" w:rsidP="005377BA">
      <w:pPr>
        <w:ind w:left="331" w:hanging="331"/>
        <w:rPr>
          <w:rFonts w:ascii="Calibri" w:hAnsi="Calibri" w:cs="Calibri"/>
        </w:rPr>
      </w:pPr>
      <w:r w:rsidRPr="005377BA">
        <w:rPr>
          <w:rFonts w:ascii="Calibri" w:hAnsi="Calibri" w:cs="Calibri"/>
        </w:rPr>
        <w:t>2</w:t>
      </w:r>
      <w:proofErr w:type="gramStart"/>
      <w:r w:rsidRPr="005377BA">
        <w:rPr>
          <w:rFonts w:ascii="Calibri" w:hAnsi="Calibri" w:cs="Calibri"/>
        </w:rPr>
        <w:t>.  Read</w:t>
      </w:r>
      <w:proofErr w:type="gramEnd"/>
      <w:r w:rsidRPr="005377BA">
        <w:rPr>
          <w:rFonts w:ascii="Calibri" w:hAnsi="Calibri" w:cs="Calibri"/>
        </w:rPr>
        <w:t xml:space="preserve"> 2 Kings 16.</w:t>
      </w:r>
    </w:p>
    <w:p w14:paraId="368A6BE8" w14:textId="77777777" w:rsidR="005377BA" w:rsidRPr="005377BA" w:rsidRDefault="005377BA" w:rsidP="005377BA">
      <w:pPr>
        <w:ind w:left="662" w:hanging="331"/>
        <w:rPr>
          <w:rFonts w:ascii="Calibri" w:hAnsi="Calibri" w:cs="Calibri"/>
        </w:rPr>
      </w:pPr>
      <w:r w:rsidRPr="005377BA">
        <w:rPr>
          <w:rFonts w:ascii="Calibri" w:hAnsi="Calibri" w:cs="Calibri"/>
        </w:rPr>
        <w:t>a.  Who was Hezekiah’s father and what kind of man was he?</w:t>
      </w:r>
    </w:p>
    <w:p w14:paraId="0C3656B2"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CD67DAB" w14:textId="77777777" w:rsidR="005377BA" w:rsidRPr="005377BA" w:rsidRDefault="005377BA" w:rsidP="005377BA">
      <w:pPr>
        <w:ind w:left="662" w:hanging="331"/>
        <w:rPr>
          <w:rFonts w:ascii="Calibri" w:hAnsi="Calibri" w:cs="Calibri"/>
        </w:rPr>
      </w:pPr>
      <w:r w:rsidRPr="005377BA">
        <w:rPr>
          <w:rFonts w:ascii="Calibri" w:hAnsi="Calibri" w:cs="Calibri"/>
        </w:rPr>
        <w:t>b.  Why do you think studying Proverbs would be profitable for someone who had not seen the truth of God’s word modeled in their home by one or both of their parents?</w:t>
      </w:r>
    </w:p>
    <w:p w14:paraId="112121B1"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39DB15F" w14:textId="77777777" w:rsidR="005377BA" w:rsidRPr="005377BA" w:rsidRDefault="005377BA" w:rsidP="005377BA">
      <w:pPr>
        <w:ind w:left="331" w:hanging="331"/>
        <w:rPr>
          <w:rFonts w:ascii="Calibri" w:hAnsi="Calibri" w:cs="Calibri"/>
        </w:rPr>
      </w:pPr>
      <w:r w:rsidRPr="005377BA">
        <w:rPr>
          <w:rFonts w:ascii="Calibri" w:hAnsi="Calibri" w:cs="Calibri"/>
        </w:rPr>
        <w:t>3</w:t>
      </w:r>
      <w:proofErr w:type="gramStart"/>
      <w:r w:rsidRPr="005377BA">
        <w:rPr>
          <w:rFonts w:ascii="Calibri" w:hAnsi="Calibri" w:cs="Calibri"/>
        </w:rPr>
        <w:t>.  Read</w:t>
      </w:r>
      <w:proofErr w:type="gramEnd"/>
      <w:r w:rsidRPr="005377BA">
        <w:rPr>
          <w:rFonts w:ascii="Calibri" w:hAnsi="Calibri" w:cs="Calibri"/>
        </w:rPr>
        <w:t xml:space="preserve"> 2 Kings 18:1-6.</w:t>
      </w:r>
    </w:p>
    <w:p w14:paraId="63AA76AE" w14:textId="77777777" w:rsidR="005377BA" w:rsidRPr="005377BA" w:rsidRDefault="005377BA" w:rsidP="005377BA">
      <w:pPr>
        <w:ind w:left="662" w:hanging="331"/>
        <w:rPr>
          <w:rFonts w:ascii="Calibri" w:hAnsi="Calibri" w:cs="Calibri"/>
        </w:rPr>
      </w:pPr>
      <w:r w:rsidRPr="005377BA">
        <w:rPr>
          <w:rFonts w:ascii="Calibri" w:hAnsi="Calibri" w:cs="Calibri"/>
        </w:rPr>
        <w:t>a.  Who was Hezekiah’s mother?</w:t>
      </w:r>
    </w:p>
    <w:p w14:paraId="23DB0441"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43650AC" w14:textId="77777777" w:rsidR="005377BA" w:rsidRPr="005377BA" w:rsidRDefault="005377BA" w:rsidP="005377BA">
      <w:pPr>
        <w:ind w:left="662" w:hanging="331"/>
        <w:rPr>
          <w:rFonts w:ascii="Calibri" w:hAnsi="Calibri" w:cs="Calibri"/>
        </w:rPr>
      </w:pPr>
      <w:r w:rsidRPr="005377BA">
        <w:rPr>
          <w:rFonts w:ascii="Calibri" w:hAnsi="Calibri" w:cs="Calibri"/>
        </w:rPr>
        <w:t>b.  What kind of woman do you think she was?</w:t>
      </w:r>
    </w:p>
    <w:p w14:paraId="600FFABA"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38DB83E3" w14:textId="77777777" w:rsidR="005377BA" w:rsidRPr="005377BA" w:rsidRDefault="005377BA" w:rsidP="005377BA">
      <w:pPr>
        <w:ind w:left="331" w:hanging="331"/>
        <w:rPr>
          <w:rFonts w:ascii="Calibri" w:hAnsi="Calibri" w:cs="Calibri"/>
        </w:rPr>
      </w:pPr>
      <w:r w:rsidRPr="005377BA">
        <w:rPr>
          <w:rFonts w:ascii="Calibri" w:hAnsi="Calibri" w:cs="Calibri"/>
        </w:rPr>
        <w:t>4</w:t>
      </w:r>
      <w:proofErr w:type="gramStart"/>
      <w:r w:rsidRPr="005377BA">
        <w:rPr>
          <w:rFonts w:ascii="Calibri" w:hAnsi="Calibri" w:cs="Calibri"/>
        </w:rPr>
        <w:t>.  Since</w:t>
      </w:r>
      <w:proofErr w:type="gramEnd"/>
      <w:r w:rsidRPr="005377BA">
        <w:rPr>
          <w:rFonts w:ascii="Calibri" w:hAnsi="Calibri" w:cs="Calibri"/>
        </w:rPr>
        <w:t xml:space="preserve"> Hezekiah was responsible for recording these proverbs, what does Proverbs 25:2 tell you about him?</w:t>
      </w:r>
      <w:r w:rsidRPr="005377BA">
        <w:rPr>
          <w:rFonts w:ascii="Calibri" w:hAnsi="Calibri" w:cs="Calibri"/>
        </w:rPr>
        <w:tab/>
      </w:r>
    </w:p>
    <w:p w14:paraId="1701CBED"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9305A46" w14:textId="77777777" w:rsidR="005377BA" w:rsidRPr="005377BA" w:rsidRDefault="005377BA" w:rsidP="005377BA">
      <w:pPr>
        <w:ind w:left="331" w:hanging="331"/>
        <w:rPr>
          <w:rFonts w:ascii="Calibri" w:hAnsi="Calibri" w:cs="Calibri"/>
        </w:rPr>
      </w:pPr>
      <w:r w:rsidRPr="005377BA">
        <w:rPr>
          <w:rFonts w:ascii="Calibri" w:hAnsi="Calibri" w:cs="Calibri"/>
        </w:rPr>
        <w:t xml:space="preserve">5.  In light of what you have learned in Proverbs, why is verse 5 good </w:t>
      </w:r>
      <w:proofErr w:type="gramStart"/>
      <w:r w:rsidRPr="005377BA">
        <w:rPr>
          <w:rFonts w:ascii="Calibri" w:hAnsi="Calibri" w:cs="Calibri"/>
        </w:rPr>
        <w:t>advice</w:t>
      </w:r>
      <w:proofErr w:type="gramEnd"/>
      <w:r w:rsidRPr="005377BA">
        <w:rPr>
          <w:rFonts w:ascii="Calibri" w:hAnsi="Calibri" w:cs="Calibri"/>
        </w:rPr>
        <w:t xml:space="preserve"> for all of us?</w:t>
      </w:r>
    </w:p>
    <w:p w14:paraId="433B0C69"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70F39C0" w14:textId="77777777" w:rsidR="005377BA" w:rsidRPr="005377BA" w:rsidRDefault="005377BA" w:rsidP="005377BA">
      <w:pPr>
        <w:ind w:left="331" w:hanging="331"/>
        <w:rPr>
          <w:rFonts w:ascii="Calibri" w:hAnsi="Calibri" w:cs="Calibri"/>
        </w:rPr>
      </w:pPr>
      <w:r w:rsidRPr="005377BA">
        <w:rPr>
          <w:rFonts w:ascii="Calibri" w:hAnsi="Calibri" w:cs="Calibri"/>
        </w:rPr>
        <w:t>6</w:t>
      </w:r>
      <w:proofErr w:type="gramStart"/>
      <w:r w:rsidRPr="005377BA">
        <w:rPr>
          <w:rFonts w:ascii="Calibri" w:hAnsi="Calibri" w:cs="Calibri"/>
        </w:rPr>
        <w:t>.  Read</w:t>
      </w:r>
      <w:proofErr w:type="gramEnd"/>
      <w:r w:rsidRPr="005377BA">
        <w:rPr>
          <w:rFonts w:ascii="Calibri" w:hAnsi="Calibri" w:cs="Calibri"/>
        </w:rPr>
        <w:t xml:space="preserve"> Luke 14:7-11 and Proverbs 25:6-7.</w:t>
      </w:r>
    </w:p>
    <w:p w14:paraId="5E275AE2" w14:textId="77777777" w:rsidR="005377BA" w:rsidRPr="005377BA" w:rsidRDefault="005377BA" w:rsidP="005377BA">
      <w:pPr>
        <w:ind w:left="662" w:hanging="331"/>
        <w:rPr>
          <w:rFonts w:ascii="Calibri" w:hAnsi="Calibri" w:cs="Calibri"/>
        </w:rPr>
      </w:pPr>
      <w:r w:rsidRPr="005377BA">
        <w:rPr>
          <w:rFonts w:ascii="Calibri" w:hAnsi="Calibri" w:cs="Calibri"/>
        </w:rPr>
        <w:t>a.  Why did Jesus tell this parable?</w:t>
      </w:r>
    </w:p>
    <w:p w14:paraId="03A8F484"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48872B95" w14:textId="77777777" w:rsidR="005377BA" w:rsidRPr="005377BA" w:rsidRDefault="005377BA" w:rsidP="005377BA">
      <w:pPr>
        <w:ind w:left="662" w:hanging="331"/>
        <w:rPr>
          <w:rFonts w:ascii="Calibri" w:hAnsi="Calibri" w:cs="Calibri"/>
        </w:rPr>
      </w:pPr>
      <w:r w:rsidRPr="005377BA">
        <w:rPr>
          <w:rFonts w:ascii="Calibri" w:hAnsi="Calibri" w:cs="Calibri"/>
        </w:rPr>
        <w:lastRenderedPageBreak/>
        <w:t>b.  Challenge question</w:t>
      </w:r>
      <w:proofErr w:type="gramStart"/>
      <w:r w:rsidRPr="005377BA">
        <w:rPr>
          <w:rFonts w:ascii="Calibri" w:hAnsi="Calibri" w:cs="Calibri"/>
        </w:rPr>
        <w:t>:  What</w:t>
      </w:r>
      <w:proofErr w:type="gramEnd"/>
      <w:r w:rsidRPr="005377BA">
        <w:rPr>
          <w:rFonts w:ascii="Calibri" w:hAnsi="Calibri" w:cs="Calibri"/>
        </w:rPr>
        <w:t xml:space="preserve"> attitude must someone have about the Lord </w:t>
      </w:r>
      <w:proofErr w:type="gramStart"/>
      <w:r w:rsidRPr="005377BA">
        <w:rPr>
          <w:rFonts w:ascii="Calibri" w:hAnsi="Calibri" w:cs="Calibri"/>
        </w:rPr>
        <w:t>in order to</w:t>
      </w:r>
      <w:proofErr w:type="gramEnd"/>
      <w:r w:rsidRPr="005377BA">
        <w:rPr>
          <w:rFonts w:ascii="Calibri" w:hAnsi="Calibri" w:cs="Calibri"/>
        </w:rPr>
        <w:t xml:space="preserve"> follow these instructions from their heart?</w:t>
      </w:r>
    </w:p>
    <w:p w14:paraId="6AB8D769"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1E97455" w14:textId="77777777" w:rsidR="005377BA" w:rsidRPr="005377BA" w:rsidRDefault="005377BA" w:rsidP="005377BA">
      <w:pPr>
        <w:ind w:left="331" w:hanging="331"/>
        <w:rPr>
          <w:rFonts w:ascii="Calibri" w:hAnsi="Calibri" w:cs="Calibri"/>
        </w:rPr>
      </w:pPr>
      <w:r w:rsidRPr="005377BA">
        <w:rPr>
          <w:rFonts w:ascii="Calibri" w:hAnsi="Calibri" w:cs="Calibri"/>
        </w:rPr>
        <w:t>7</w:t>
      </w:r>
      <w:proofErr w:type="gramStart"/>
      <w:r w:rsidRPr="005377BA">
        <w:rPr>
          <w:rFonts w:ascii="Calibri" w:hAnsi="Calibri" w:cs="Calibri"/>
        </w:rPr>
        <w:t>.  What</w:t>
      </w:r>
      <w:proofErr w:type="gramEnd"/>
      <w:r w:rsidRPr="005377BA">
        <w:rPr>
          <w:rFonts w:ascii="Calibri" w:hAnsi="Calibri" w:cs="Calibri"/>
        </w:rPr>
        <w:t xml:space="preserve"> are verses 8-10 talking about?</w:t>
      </w:r>
    </w:p>
    <w:p w14:paraId="2D206146"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3F4732E" w14:textId="77777777" w:rsidR="005377BA" w:rsidRPr="005377BA" w:rsidRDefault="005377BA" w:rsidP="005377BA">
      <w:pPr>
        <w:ind w:left="331" w:hanging="331"/>
        <w:rPr>
          <w:rFonts w:ascii="Calibri" w:hAnsi="Calibri" w:cs="Calibri"/>
        </w:rPr>
      </w:pPr>
    </w:p>
    <w:p w14:paraId="73F3603C" w14:textId="2EF569CD" w:rsidR="005377BA" w:rsidRPr="005377BA" w:rsidRDefault="00801351" w:rsidP="005377BA">
      <w:pPr>
        <w:rPr>
          <w:rFonts w:ascii="Calibri" w:hAnsi="Calibri" w:cs="Calibri"/>
        </w:rPr>
      </w:pPr>
      <w:r w:rsidRPr="005377BA">
        <w:rPr>
          <w:rFonts w:ascii="Calibri" w:hAnsi="Calibri" w:cs="Calibri"/>
          <w:noProof/>
        </w:rPr>
        <mc:AlternateContent>
          <mc:Choice Requires="wps">
            <w:drawing>
              <wp:anchor distT="0" distB="0" distL="114300" distR="114300" simplePos="0" relativeHeight="251662336" behindDoc="0" locked="0" layoutInCell="1" allowOverlap="1" wp14:anchorId="781CF638" wp14:editId="5196D37E">
                <wp:simplePos x="0" y="0"/>
                <wp:positionH relativeFrom="column">
                  <wp:posOffset>3911984</wp:posOffset>
                </wp:positionH>
                <wp:positionV relativeFrom="paragraph">
                  <wp:posOffset>169764</wp:posOffset>
                </wp:positionV>
                <wp:extent cx="2501265" cy="1868170"/>
                <wp:effectExtent l="8255" t="12700" r="5080" b="5080"/>
                <wp:wrapSquare wrapText="bothSides"/>
                <wp:docPr id="75472108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868170"/>
                        </a:xfrm>
                        <a:prstGeom prst="rect">
                          <a:avLst/>
                        </a:prstGeom>
                        <a:solidFill>
                          <a:srgbClr val="FFFFFF"/>
                        </a:solidFill>
                        <a:ln w="9525">
                          <a:solidFill>
                            <a:srgbClr val="000000"/>
                          </a:solidFill>
                          <a:miter lim="800000"/>
                          <a:headEnd/>
                          <a:tailEnd/>
                        </a:ln>
                      </wps:spPr>
                      <wps:txbx>
                        <w:txbxContent>
                          <w:p w14:paraId="7A876C29" w14:textId="77777777" w:rsidR="005377BA" w:rsidRPr="00FB6F44" w:rsidRDefault="005377BA" w:rsidP="005377BA">
                            <w:pPr>
                              <w:jc w:val="both"/>
                              <w:rPr>
                                <w:rFonts w:ascii="Arial" w:hAnsi="Arial" w:cs="Arial"/>
                                <w:sz w:val="22"/>
                                <w:szCs w:val="22"/>
                              </w:rPr>
                            </w:pPr>
                            <w:r w:rsidRPr="00FB6F44">
                              <w:rPr>
                                <w:rFonts w:ascii="Arial" w:hAnsi="Arial" w:cs="Arial"/>
                                <w:sz w:val="22"/>
                                <w:szCs w:val="22"/>
                              </w:rPr>
                              <w:t xml:space="preserve">Words "fitly" spoken are words that fit into the conversation.  They are the right and proper things to say.  Warren </w:t>
                            </w:r>
                            <w:proofErr w:type="spellStart"/>
                            <w:r w:rsidRPr="00FB6F44">
                              <w:rPr>
                                <w:rFonts w:ascii="Arial" w:hAnsi="Arial" w:cs="Arial"/>
                                <w:sz w:val="22"/>
                                <w:szCs w:val="22"/>
                              </w:rPr>
                              <w:t>Wiersbe</w:t>
                            </w:r>
                            <w:proofErr w:type="spellEnd"/>
                            <w:r w:rsidRPr="00FB6F44">
                              <w:rPr>
                                <w:rFonts w:ascii="Arial" w:hAnsi="Arial" w:cs="Arial"/>
                                <w:sz w:val="22"/>
                                <w:szCs w:val="22"/>
                              </w:rPr>
                              <w:t xml:space="preserve"> says that "God gives us spiritual radar" so that we can assess a situation and make a right reply.  He goes on to say, "People who speak wisely, saying the right thing at the right time in the right way, are people who store God's truth in their hearts."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1CF638" id="Text Box 76" o:spid="_x0000_s1029" type="#_x0000_t202" style="position:absolute;margin-left:308.05pt;margin-top:13.35pt;width:196.95pt;height:14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">
                <v:textbox style="mso-fit-shape-to-text:t">
                  <w:txbxContent>
                    <w:p w14:paraId="7A876C29" w14:textId="77777777" w:rsidR="005377BA" w:rsidRPr="00FB6F44" w:rsidRDefault="005377BA" w:rsidP="005377BA">
                      <w:pPr>
                        <w:jc w:val="both"/>
                        <w:rPr>
                          <w:rFonts w:ascii="Arial" w:hAnsi="Arial" w:cs="Arial"/>
                          <w:sz w:val="22"/>
                          <w:szCs w:val="22"/>
                        </w:rPr>
                      </w:pPr>
                      <w:r w:rsidRPr="00FB6F44">
                        <w:rPr>
                          <w:rFonts w:ascii="Arial" w:hAnsi="Arial" w:cs="Arial"/>
                          <w:sz w:val="22"/>
                          <w:szCs w:val="22"/>
                        </w:rPr>
                        <w:t xml:space="preserve">Words "fitly" spoken are words that fit into the conversation.  They are the right and proper things to say.  Warren </w:t>
                      </w:r>
                      <w:proofErr w:type="spellStart"/>
                      <w:r w:rsidRPr="00FB6F44">
                        <w:rPr>
                          <w:rFonts w:ascii="Arial" w:hAnsi="Arial" w:cs="Arial"/>
                          <w:sz w:val="22"/>
                          <w:szCs w:val="22"/>
                        </w:rPr>
                        <w:t>Wiersbe</w:t>
                      </w:r>
                      <w:proofErr w:type="spellEnd"/>
                      <w:r w:rsidRPr="00FB6F44">
                        <w:rPr>
                          <w:rFonts w:ascii="Arial" w:hAnsi="Arial" w:cs="Arial"/>
                          <w:sz w:val="22"/>
                          <w:szCs w:val="22"/>
                        </w:rPr>
                        <w:t xml:space="preserve"> says that "God gives us spiritual radar" so that we can assess a situation and make a right reply.  He goes on to say, "People who speak wisely, saying the right thing at the right time in the right way, are people who store God's truth in their hearts."  </w:t>
                      </w:r>
                    </w:p>
                  </w:txbxContent>
                </v:textbox>
                <w10:wrap type="square"/>
              </v:shape>
            </w:pict>
          </mc:Fallback>
        </mc:AlternateContent>
      </w:r>
    </w:p>
    <w:p w14:paraId="5ABFCFCD" w14:textId="5F6B1E7F" w:rsidR="005377BA" w:rsidRPr="005377BA" w:rsidRDefault="005377BA" w:rsidP="005377BA">
      <w:pPr>
        <w:rPr>
          <w:rFonts w:ascii="Calibri" w:hAnsi="Calibri" w:cs="Calibri"/>
        </w:rPr>
      </w:pPr>
      <w:r w:rsidRPr="005377BA">
        <w:rPr>
          <w:rFonts w:ascii="Calibri" w:hAnsi="Calibri" w:cs="Calibri"/>
          <w:noProof/>
        </w:rPr>
        <mc:AlternateContent>
          <mc:Choice Requires="wpg">
            <w:drawing>
              <wp:anchor distT="0" distB="0" distL="114300" distR="114300" simplePos="0" relativeHeight="251660288" behindDoc="0" locked="0" layoutInCell="1" allowOverlap="1" wp14:anchorId="38498917" wp14:editId="55B87752">
                <wp:simplePos x="0" y="0"/>
                <wp:positionH relativeFrom="column">
                  <wp:posOffset>-114300</wp:posOffset>
                </wp:positionH>
                <wp:positionV relativeFrom="paragraph">
                  <wp:posOffset>-114300</wp:posOffset>
                </wp:positionV>
                <wp:extent cx="2987040" cy="665480"/>
                <wp:effectExtent l="0" t="0" r="13335" b="1270"/>
                <wp:wrapSquare wrapText="bothSides"/>
                <wp:docPr id="1563951366"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742455868" name="Text Box 94"/>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25E01" w14:textId="2D3EDC52" w:rsidR="005377BA" w:rsidRPr="00821E4D" w:rsidRDefault="005377BA" w:rsidP="005377BA">
                              <w:r>
                                <w:rPr>
                                  <w:noProof/>
                                </w:rPr>
                                <w:drawing>
                                  <wp:inline distT="0" distB="0" distL="0" distR="0" wp14:anchorId="43AFCD43" wp14:editId="6022AC75">
                                    <wp:extent cx="899160" cy="568325"/>
                                    <wp:effectExtent l="0" t="0" r="0" b="3175"/>
                                    <wp:docPr id="187208715" name="Picture 8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226345893" name="Text Box 95"/>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3ABD34F7" w14:textId="77777777" w:rsidR="005377BA" w:rsidRPr="00996581" w:rsidRDefault="005377BA" w:rsidP="005377BA">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7A5B117" w14:textId="77777777" w:rsidR="005377BA" w:rsidRPr="00877D67" w:rsidRDefault="005377BA" w:rsidP="005377BA">
                              <w:r w:rsidRPr="00636268">
                                <w:rPr>
                                  <w:rFonts w:ascii="Arial" w:hAnsi="Arial" w:cs="Arial"/>
                                  <w:sz w:val="24"/>
                                  <w:szCs w:val="24"/>
                                </w:rPr>
                                <w:t>Proverbs 25:11-17</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8498917" id="Group 77" o:spid="_x0000_s1030" style="position:absolute;margin-left:-9pt;margin-top:-9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">
                <v:shape id="Text Box 94"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" stroked="f">
                  <v:textbox>
                    <w:txbxContent>
                      <w:p w14:paraId="4A625E01" w14:textId="2D3EDC52" w:rsidR="005377BA" w:rsidRPr="00821E4D" w:rsidRDefault="005377BA" w:rsidP="005377BA">
                        <w:r>
                          <w:rPr>
                            <w:noProof/>
                          </w:rPr>
                          <w:drawing>
                            <wp:inline distT="0" distB="0" distL="0" distR="0" wp14:anchorId="43AFCD43" wp14:editId="6022AC75">
                              <wp:extent cx="899160" cy="568325"/>
                              <wp:effectExtent l="0" t="0" r="0" b="3175"/>
                              <wp:docPr id="187208715" name="Picture 8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95"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">
                  <v:stroke dashstyle="dash"/>
                  <v:textbox style="mso-fit-shape-to-text:t">
                    <w:txbxContent>
                      <w:p w14:paraId="3ABD34F7" w14:textId="77777777" w:rsidR="005377BA" w:rsidRPr="00996581" w:rsidRDefault="005377BA" w:rsidP="005377BA">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7A5B117" w14:textId="77777777" w:rsidR="005377BA" w:rsidRPr="00877D67" w:rsidRDefault="005377BA" w:rsidP="005377BA">
                        <w:r w:rsidRPr="00636268">
                          <w:rPr>
                            <w:rFonts w:ascii="Arial" w:hAnsi="Arial" w:cs="Arial"/>
                            <w:sz w:val="24"/>
                            <w:szCs w:val="24"/>
                          </w:rPr>
                          <w:t>Proverbs 25:11-17</w:t>
                        </w:r>
                      </w:p>
                    </w:txbxContent>
                  </v:textbox>
                </v:shape>
                <w10:wrap type="square"/>
              </v:group>
            </w:pict>
          </mc:Fallback>
        </mc:AlternateContent>
      </w:r>
    </w:p>
    <w:p w14:paraId="0B93C038" w14:textId="46E73552" w:rsidR="005377BA" w:rsidRPr="005377BA" w:rsidRDefault="005377BA" w:rsidP="005377BA">
      <w:pPr>
        <w:rPr>
          <w:rFonts w:ascii="Calibri" w:hAnsi="Calibri" w:cs="Calibri"/>
          <w:b/>
          <w:u w:val="single"/>
        </w:rPr>
      </w:pPr>
    </w:p>
    <w:p w14:paraId="3E41E887" w14:textId="77777777" w:rsidR="005377BA" w:rsidRPr="005377BA" w:rsidRDefault="005377BA" w:rsidP="005377BA">
      <w:pPr>
        <w:rPr>
          <w:rFonts w:ascii="Calibri" w:hAnsi="Calibri" w:cs="Calibri"/>
          <w:b/>
          <w:u w:val="single"/>
        </w:rPr>
      </w:pPr>
    </w:p>
    <w:p w14:paraId="01826820" w14:textId="77777777" w:rsidR="005377BA" w:rsidRPr="005377BA" w:rsidRDefault="005377BA" w:rsidP="005377BA">
      <w:pPr>
        <w:rPr>
          <w:rFonts w:ascii="Calibri" w:hAnsi="Calibri" w:cs="Calibri"/>
          <w:b/>
          <w:sz w:val="32"/>
          <w:szCs w:val="32"/>
          <w:u w:val="single"/>
        </w:rPr>
      </w:pPr>
      <w:r w:rsidRPr="005377BA">
        <w:rPr>
          <w:rFonts w:ascii="Calibri" w:hAnsi="Calibri" w:cs="Calibri"/>
          <w:b/>
          <w:sz w:val="32"/>
          <w:szCs w:val="32"/>
          <w:u w:val="single"/>
        </w:rPr>
        <w:t>Day Three</w:t>
      </w:r>
    </w:p>
    <w:p w14:paraId="02E14861" w14:textId="77777777" w:rsidR="005377BA" w:rsidRPr="005377BA" w:rsidRDefault="005377BA" w:rsidP="005377BA">
      <w:pPr>
        <w:rPr>
          <w:rFonts w:ascii="Calibri" w:hAnsi="Calibri" w:cs="Calibri"/>
          <w:b/>
          <w:u w:val="single"/>
        </w:rPr>
      </w:pPr>
    </w:p>
    <w:p w14:paraId="17A25FEC" w14:textId="77777777" w:rsidR="005377BA" w:rsidRPr="005377BA" w:rsidRDefault="005377BA" w:rsidP="005377BA">
      <w:pPr>
        <w:ind w:left="331" w:hanging="331"/>
        <w:rPr>
          <w:rFonts w:ascii="Calibri" w:hAnsi="Calibri" w:cs="Calibri"/>
        </w:rPr>
      </w:pPr>
      <w:r w:rsidRPr="005377BA">
        <w:rPr>
          <w:rFonts w:ascii="Calibri" w:hAnsi="Calibri" w:cs="Calibri"/>
        </w:rPr>
        <w:t>1</w:t>
      </w:r>
      <w:proofErr w:type="gramStart"/>
      <w:r w:rsidRPr="005377BA">
        <w:rPr>
          <w:rFonts w:ascii="Calibri" w:hAnsi="Calibri" w:cs="Calibri"/>
        </w:rPr>
        <w:t>.  What</w:t>
      </w:r>
      <w:proofErr w:type="gramEnd"/>
      <w:r w:rsidRPr="005377BA">
        <w:rPr>
          <w:rFonts w:ascii="Calibri" w:hAnsi="Calibri" w:cs="Calibri"/>
        </w:rPr>
        <w:t xml:space="preserve"> is the determining factor in the wise words of verses 11-12?</w:t>
      </w:r>
    </w:p>
    <w:p w14:paraId="3D5864EE"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04A5C1A" w14:textId="77777777" w:rsidR="005377BA" w:rsidRPr="005377BA" w:rsidRDefault="005377BA" w:rsidP="005377BA">
      <w:pPr>
        <w:ind w:left="331" w:hanging="331"/>
        <w:rPr>
          <w:rFonts w:ascii="Calibri" w:hAnsi="Calibri" w:cs="Calibri"/>
        </w:rPr>
      </w:pPr>
      <w:r w:rsidRPr="005377BA">
        <w:rPr>
          <w:rFonts w:ascii="Calibri" w:hAnsi="Calibri" w:cs="Calibri"/>
        </w:rPr>
        <w:t>2.  How can we know if we have an “obedient ear” or not?</w:t>
      </w:r>
    </w:p>
    <w:p w14:paraId="11DB02B5"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34899BEA" w14:textId="77777777" w:rsidR="005377BA" w:rsidRPr="005377BA" w:rsidRDefault="005377BA" w:rsidP="005377BA">
      <w:pPr>
        <w:ind w:left="331" w:hanging="331"/>
        <w:rPr>
          <w:rFonts w:ascii="Calibri" w:hAnsi="Calibri" w:cs="Calibri"/>
        </w:rPr>
      </w:pPr>
      <w:r w:rsidRPr="005377BA">
        <w:rPr>
          <w:rFonts w:ascii="Calibri" w:hAnsi="Calibri" w:cs="Calibri"/>
        </w:rPr>
        <w:t>3</w:t>
      </w:r>
      <w:proofErr w:type="gramStart"/>
      <w:r w:rsidRPr="005377BA">
        <w:rPr>
          <w:rFonts w:ascii="Calibri" w:hAnsi="Calibri" w:cs="Calibri"/>
        </w:rPr>
        <w:t>.  How</w:t>
      </w:r>
      <w:proofErr w:type="gramEnd"/>
      <w:r w:rsidRPr="005377BA">
        <w:rPr>
          <w:rFonts w:ascii="Calibri" w:hAnsi="Calibri" w:cs="Calibri"/>
        </w:rPr>
        <w:t xml:space="preserve"> can we be refreshing to </w:t>
      </w:r>
      <w:r w:rsidRPr="005377BA">
        <w:rPr>
          <w:rFonts w:ascii="Calibri" w:hAnsi="Calibri" w:cs="Calibri"/>
          <w:u w:val="single"/>
        </w:rPr>
        <w:t>our</w:t>
      </w:r>
      <w:r w:rsidRPr="005377BA">
        <w:rPr>
          <w:rFonts w:ascii="Calibri" w:hAnsi="Calibri" w:cs="Calibri"/>
        </w:rPr>
        <w:t xml:space="preserve"> Master?  (verse 13)</w:t>
      </w:r>
    </w:p>
    <w:p w14:paraId="7228ED16"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96C9CF2" w14:textId="77777777" w:rsidR="005377BA" w:rsidRPr="005377BA" w:rsidRDefault="005377BA" w:rsidP="005377BA">
      <w:pPr>
        <w:ind w:left="331" w:hanging="331"/>
        <w:rPr>
          <w:rFonts w:ascii="Calibri" w:hAnsi="Calibri" w:cs="Calibri"/>
        </w:rPr>
      </w:pPr>
      <w:r w:rsidRPr="005377BA">
        <w:rPr>
          <w:rFonts w:ascii="Calibri" w:hAnsi="Calibri" w:cs="Calibri"/>
        </w:rPr>
        <w:t>4</w:t>
      </w:r>
      <w:proofErr w:type="gramStart"/>
      <w:r w:rsidRPr="005377BA">
        <w:rPr>
          <w:rFonts w:ascii="Calibri" w:hAnsi="Calibri" w:cs="Calibri"/>
        </w:rPr>
        <w:t>.  Compare</w:t>
      </w:r>
      <w:proofErr w:type="gramEnd"/>
      <w:r w:rsidRPr="005377BA">
        <w:rPr>
          <w:rFonts w:ascii="Calibri" w:hAnsi="Calibri" w:cs="Calibri"/>
        </w:rPr>
        <w:t xml:space="preserve"> Proverbs 25:14 with Jude 12 and 2 Peter 2:12-19.  What may this verse be talking about?</w:t>
      </w:r>
    </w:p>
    <w:p w14:paraId="016C47FE"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669BBC9" w14:textId="77777777" w:rsidR="005377BA" w:rsidRPr="005377BA" w:rsidRDefault="005377BA" w:rsidP="005377BA">
      <w:pPr>
        <w:ind w:left="331" w:hanging="331"/>
        <w:rPr>
          <w:rFonts w:ascii="Calibri" w:hAnsi="Calibri" w:cs="Calibri"/>
        </w:rPr>
      </w:pPr>
      <w:r w:rsidRPr="005377BA">
        <w:rPr>
          <w:rFonts w:ascii="Calibri" w:hAnsi="Calibri" w:cs="Calibri"/>
        </w:rPr>
        <w:t>5.  What is the result when God says “Enough” but we say, “I want more”?  (verse 16)</w:t>
      </w:r>
    </w:p>
    <w:p w14:paraId="4469BE25" w14:textId="77777777"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ADA2B3A" w14:textId="78BD762D" w:rsidR="005377BA" w:rsidRPr="005377BA" w:rsidRDefault="005377BA" w:rsidP="005377BA">
      <w:pPr>
        <w:ind w:left="331" w:hanging="331"/>
        <w:rPr>
          <w:rFonts w:ascii="Calibri" w:hAnsi="Calibri" w:cs="Calibri"/>
        </w:rPr>
      </w:pPr>
      <w:r w:rsidRPr="005377BA">
        <w:rPr>
          <w:rFonts w:ascii="Calibri" w:hAnsi="Calibri" w:cs="Calibri"/>
        </w:rPr>
        <w:t>6</w:t>
      </w:r>
      <w:proofErr w:type="gramStart"/>
      <w:r w:rsidRPr="005377BA">
        <w:rPr>
          <w:rFonts w:ascii="Calibri" w:hAnsi="Calibri" w:cs="Calibri"/>
        </w:rPr>
        <w:t>.  What</w:t>
      </w:r>
      <w:proofErr w:type="gramEnd"/>
      <w:r w:rsidRPr="005377BA">
        <w:rPr>
          <w:rFonts w:ascii="Calibri" w:hAnsi="Calibri" w:cs="Calibri"/>
        </w:rPr>
        <w:t xml:space="preserve"> are some ways that we disregard the truth of verse 17?</w:t>
      </w:r>
    </w:p>
    <w:p w14:paraId="4B36FF28" w14:textId="19953E24" w:rsidR="005377BA" w:rsidRPr="00AA6783" w:rsidRDefault="005377BA" w:rsidP="005377BA">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0853021" w14:textId="124ED749" w:rsidR="005377BA" w:rsidRDefault="00801351" w:rsidP="005377BA">
      <w:pPr>
        <w:rPr>
          <w:rFonts w:ascii="Calibri" w:hAnsi="Calibri" w:cs="Calibri"/>
          <w:b/>
          <w:u w:val="single"/>
        </w:rPr>
      </w:pPr>
      <w:r w:rsidRPr="005377BA">
        <w:rPr>
          <w:rFonts w:ascii="Calibri" w:hAnsi="Calibri" w:cs="Calibri"/>
          <w:noProof/>
        </w:rPr>
        <mc:AlternateContent>
          <mc:Choice Requires="wpg">
            <w:drawing>
              <wp:anchor distT="0" distB="0" distL="114300" distR="114300" simplePos="0" relativeHeight="251659264" behindDoc="0" locked="0" layoutInCell="1" allowOverlap="1" wp14:anchorId="0A1EAB66" wp14:editId="0FBB9D38">
                <wp:simplePos x="0" y="0"/>
                <wp:positionH relativeFrom="column">
                  <wp:posOffset>-114300</wp:posOffset>
                </wp:positionH>
                <wp:positionV relativeFrom="paragraph">
                  <wp:posOffset>624141</wp:posOffset>
                </wp:positionV>
                <wp:extent cx="2987040" cy="665480"/>
                <wp:effectExtent l="0" t="0" r="22860" b="1270"/>
                <wp:wrapSquare wrapText="bothSides"/>
                <wp:docPr id="181687131"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2099117331" name="Text Box 91"/>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526EC" w14:textId="40DF5E00" w:rsidR="005377BA" w:rsidRPr="00821E4D" w:rsidRDefault="005377BA" w:rsidP="005377BA">
                              <w:r>
                                <w:rPr>
                                  <w:noProof/>
                                </w:rPr>
                                <w:drawing>
                                  <wp:inline distT="0" distB="0" distL="0" distR="0" wp14:anchorId="384D5290" wp14:editId="60268594">
                                    <wp:extent cx="899160" cy="568325"/>
                                    <wp:effectExtent l="0" t="0" r="0" b="3175"/>
                                    <wp:docPr id="1361352057" name="Picture 8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626233120" name="Text Box 92"/>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0892DF97" w14:textId="77777777" w:rsidR="005377BA" w:rsidRPr="00996581" w:rsidRDefault="005377BA" w:rsidP="005377BA">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5984BA5" w14:textId="77777777" w:rsidR="005377BA" w:rsidRPr="00877D67" w:rsidRDefault="005377BA" w:rsidP="005377BA">
                              <w:r w:rsidRPr="00636268">
                                <w:rPr>
                                  <w:rFonts w:ascii="Arial" w:hAnsi="Arial" w:cs="Arial"/>
                                  <w:sz w:val="24"/>
                                  <w:szCs w:val="24"/>
                                </w:rPr>
                                <w:t>Proverbs 25:18-28</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A1EAB66" id="Group 75" o:spid="_x0000_s1033" style="position:absolute;margin-left:-9pt;margin-top:49.15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">
                <v:shape id="Text Box 91"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" stroked="f">
                  <v:textbox>
                    <w:txbxContent>
                      <w:p w14:paraId="096526EC" w14:textId="40DF5E00" w:rsidR="005377BA" w:rsidRPr="00821E4D" w:rsidRDefault="005377BA" w:rsidP="005377BA">
                        <w:r>
                          <w:rPr>
                            <w:noProof/>
                          </w:rPr>
                          <w:drawing>
                            <wp:inline distT="0" distB="0" distL="0" distR="0" wp14:anchorId="384D5290" wp14:editId="60268594">
                              <wp:extent cx="899160" cy="568325"/>
                              <wp:effectExtent l="0" t="0" r="0" b="3175"/>
                              <wp:docPr id="1361352057" name="Picture 8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9160" cy="568325"/>
                                      </a:xfrm>
                                      <a:prstGeom prst="rect">
                                        <a:avLst/>
                                      </a:prstGeom>
                                      <a:noFill/>
                                      <a:ln>
                                        <a:noFill/>
                                      </a:ln>
                                    </pic:spPr>
                                  </pic:pic>
                                </a:graphicData>
                              </a:graphic>
                            </wp:inline>
                          </w:drawing>
                        </w:r>
                      </w:p>
                    </w:txbxContent>
                  </v:textbox>
                </v:shape>
                <v:shape id="Text Box 92"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">
                  <v:stroke dashstyle="dash"/>
                  <v:textbox style="mso-fit-shape-to-text:t">
                    <w:txbxContent>
                      <w:p w14:paraId="0892DF97" w14:textId="77777777" w:rsidR="005377BA" w:rsidRPr="00996581" w:rsidRDefault="005377BA" w:rsidP="005377BA">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5984BA5" w14:textId="77777777" w:rsidR="005377BA" w:rsidRPr="00877D67" w:rsidRDefault="005377BA" w:rsidP="005377BA">
                        <w:r w:rsidRPr="00636268">
                          <w:rPr>
                            <w:rFonts w:ascii="Arial" w:hAnsi="Arial" w:cs="Arial"/>
                            <w:sz w:val="24"/>
                            <w:szCs w:val="24"/>
                          </w:rPr>
                          <w:t>Proverbs 25:18-28</w:t>
                        </w:r>
                      </w:p>
                    </w:txbxContent>
                  </v:textbox>
                </v:shape>
                <w10:wrap type="square"/>
              </v:group>
            </w:pict>
          </mc:Fallback>
        </mc:AlternateContent>
      </w:r>
    </w:p>
    <w:p w14:paraId="72EAAAD0" w14:textId="77777777" w:rsidR="00801351" w:rsidRDefault="00801351" w:rsidP="005377BA">
      <w:pPr>
        <w:rPr>
          <w:rFonts w:ascii="Calibri" w:hAnsi="Calibri" w:cs="Calibri"/>
          <w:b/>
          <w:u w:val="single"/>
        </w:rPr>
      </w:pPr>
    </w:p>
    <w:p w14:paraId="58DD8400" w14:textId="77777777" w:rsidR="00801351" w:rsidRDefault="00801351" w:rsidP="005377BA">
      <w:pPr>
        <w:rPr>
          <w:rFonts w:ascii="Calibri" w:hAnsi="Calibri" w:cs="Calibri"/>
          <w:b/>
          <w:u w:val="single"/>
        </w:rPr>
      </w:pPr>
    </w:p>
    <w:p w14:paraId="24BED3A6" w14:textId="77777777" w:rsidR="00801351" w:rsidRDefault="00801351" w:rsidP="005377BA">
      <w:pPr>
        <w:rPr>
          <w:rFonts w:ascii="Calibri" w:hAnsi="Calibri" w:cs="Calibri"/>
          <w:b/>
          <w:u w:val="single"/>
        </w:rPr>
      </w:pPr>
    </w:p>
    <w:p w14:paraId="36A7E086" w14:textId="77777777" w:rsidR="00801351" w:rsidRDefault="00801351" w:rsidP="005377BA">
      <w:pPr>
        <w:rPr>
          <w:rFonts w:ascii="Calibri" w:hAnsi="Calibri" w:cs="Calibri"/>
          <w:b/>
          <w:u w:val="single"/>
        </w:rPr>
      </w:pPr>
    </w:p>
    <w:p w14:paraId="52FBFD1A" w14:textId="77777777" w:rsidR="00801351" w:rsidRDefault="00801351" w:rsidP="005377BA">
      <w:pPr>
        <w:rPr>
          <w:rFonts w:ascii="Calibri" w:hAnsi="Calibri" w:cs="Calibri"/>
          <w:b/>
          <w:u w:val="single"/>
        </w:rPr>
      </w:pPr>
    </w:p>
    <w:p w14:paraId="6091710B" w14:textId="77777777" w:rsidR="00801351" w:rsidRDefault="00801351" w:rsidP="005377BA">
      <w:pPr>
        <w:rPr>
          <w:rFonts w:ascii="Calibri" w:hAnsi="Calibri" w:cs="Calibri"/>
          <w:b/>
          <w:u w:val="single"/>
        </w:rPr>
      </w:pPr>
    </w:p>
    <w:p w14:paraId="45803C86" w14:textId="77777777" w:rsidR="005377BA" w:rsidRPr="005377BA" w:rsidRDefault="005377BA" w:rsidP="005377BA">
      <w:pPr>
        <w:rPr>
          <w:rFonts w:ascii="Calibri" w:hAnsi="Calibri" w:cs="Calibri"/>
          <w:b/>
          <w:sz w:val="32"/>
          <w:szCs w:val="32"/>
          <w:u w:val="single"/>
        </w:rPr>
      </w:pPr>
      <w:r w:rsidRPr="005377BA">
        <w:rPr>
          <w:rFonts w:ascii="Calibri" w:hAnsi="Calibri" w:cs="Calibri"/>
          <w:b/>
          <w:sz w:val="32"/>
          <w:szCs w:val="32"/>
          <w:u w:val="single"/>
        </w:rPr>
        <w:t>Days Four &amp; Five</w:t>
      </w:r>
    </w:p>
    <w:p w14:paraId="639EC289" w14:textId="77777777" w:rsidR="005377BA" w:rsidRPr="005377BA" w:rsidRDefault="005377BA" w:rsidP="005377BA">
      <w:pPr>
        <w:rPr>
          <w:rFonts w:ascii="Calibri" w:hAnsi="Calibri" w:cs="Calibri"/>
        </w:rPr>
      </w:pPr>
    </w:p>
    <w:p w14:paraId="5C99E426" w14:textId="77777777" w:rsidR="005377BA" w:rsidRPr="005377BA" w:rsidRDefault="005377BA" w:rsidP="005377BA">
      <w:pPr>
        <w:ind w:left="331" w:hanging="331"/>
        <w:rPr>
          <w:rFonts w:ascii="Calibri" w:hAnsi="Calibri" w:cs="Calibri"/>
        </w:rPr>
      </w:pPr>
      <w:r w:rsidRPr="005377BA">
        <w:rPr>
          <w:rFonts w:ascii="Calibri" w:hAnsi="Calibri" w:cs="Calibri"/>
        </w:rPr>
        <w:lastRenderedPageBreak/>
        <w:t>1</w:t>
      </w:r>
      <w:proofErr w:type="gramStart"/>
      <w:r w:rsidRPr="005377BA">
        <w:rPr>
          <w:rFonts w:ascii="Calibri" w:hAnsi="Calibri" w:cs="Calibri"/>
        </w:rPr>
        <w:t>.  What</w:t>
      </w:r>
      <w:proofErr w:type="gramEnd"/>
      <w:r w:rsidRPr="005377BA">
        <w:rPr>
          <w:rFonts w:ascii="Calibri" w:hAnsi="Calibri" w:cs="Calibri"/>
        </w:rPr>
        <w:t xml:space="preserve"> can we do to see to it that our words do not cause the injuries that the weapons of verse 18 are capable of?</w:t>
      </w:r>
    </w:p>
    <w:p w14:paraId="50C18076"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766C451F" w14:textId="77777777" w:rsidR="005377BA" w:rsidRPr="005377BA" w:rsidRDefault="005377BA" w:rsidP="005377BA">
      <w:pPr>
        <w:ind w:left="331" w:hanging="331"/>
        <w:rPr>
          <w:rFonts w:ascii="Calibri" w:hAnsi="Calibri" w:cs="Calibri"/>
        </w:rPr>
      </w:pPr>
      <w:r w:rsidRPr="005377BA">
        <w:rPr>
          <w:rFonts w:ascii="Calibri" w:hAnsi="Calibri" w:cs="Calibri"/>
        </w:rPr>
        <w:t xml:space="preserve">2.  What could we do that would be beneficial, rather than inappropriate, for someone who is suffering from a heavy heart?  (verse 20) </w:t>
      </w:r>
    </w:p>
    <w:p w14:paraId="40BD1058"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44F5670" w14:textId="77777777" w:rsidR="005377BA" w:rsidRPr="005377BA" w:rsidRDefault="005377BA" w:rsidP="005377BA">
      <w:pPr>
        <w:ind w:left="720" w:hanging="720"/>
        <w:rPr>
          <w:rFonts w:ascii="Calibri" w:hAnsi="Calibri" w:cs="Calibri"/>
        </w:rPr>
      </w:pPr>
      <w:r w:rsidRPr="005377BA">
        <w:rPr>
          <w:rFonts w:ascii="Calibri" w:hAnsi="Calibri" w:cs="Calibri"/>
        </w:rPr>
        <w:t>3</w:t>
      </w:r>
      <w:proofErr w:type="gramStart"/>
      <w:r w:rsidRPr="005377BA">
        <w:rPr>
          <w:rFonts w:ascii="Calibri" w:hAnsi="Calibri" w:cs="Calibri"/>
        </w:rPr>
        <w:t>.  a</w:t>
      </w:r>
      <w:proofErr w:type="gramEnd"/>
      <w:r w:rsidRPr="005377BA">
        <w:rPr>
          <w:rFonts w:ascii="Calibri" w:hAnsi="Calibri" w:cs="Calibri"/>
        </w:rPr>
        <w:t>.  Are you accustomed to treating your enemies the way that verse 21 suggests?</w:t>
      </w:r>
    </w:p>
    <w:p w14:paraId="17E89D3D"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1D3DE84E" w14:textId="77777777" w:rsidR="005377BA" w:rsidRPr="005377BA" w:rsidRDefault="005377BA" w:rsidP="005377BA">
      <w:pPr>
        <w:ind w:left="662" w:hanging="331"/>
        <w:rPr>
          <w:rFonts w:ascii="Calibri" w:hAnsi="Calibri" w:cs="Calibri"/>
        </w:rPr>
      </w:pPr>
      <w:r w:rsidRPr="005377BA">
        <w:rPr>
          <w:rFonts w:ascii="Calibri" w:hAnsi="Calibri" w:cs="Calibri"/>
        </w:rPr>
        <w:t>b.  What do you think verse 22 means?</w:t>
      </w:r>
    </w:p>
    <w:p w14:paraId="7A6932DA" w14:textId="77777777" w:rsidR="00801351" w:rsidRPr="00412E2F" w:rsidRDefault="00801351" w:rsidP="00801351">
      <w:pPr>
        <w:ind w:left="691"/>
        <w:jc w:val="both"/>
        <w:rPr>
          <w:rFonts w:ascii="Calibri" w:hAnsi="Calibri" w:cs="Calibri"/>
          <w:b/>
        </w:rPr>
      </w:pPr>
      <w:r w:rsidRPr="00412E2F">
        <w:rPr>
          <w:rFonts w:ascii="Calibri" w:hAnsi="Calibri" w:cs="Calibri"/>
          <w:color w:val="0000FF"/>
        </w:rPr>
        <w:fldChar w:fldCharType="begin">
          <w:ffData>
            <w:name w:val="Text3"/>
            <w:enabled/>
            <w:calcOnExit w:val="0"/>
            <w:textInput/>
          </w:ffData>
        </w:fldChar>
      </w:r>
      <w:r w:rsidRPr="00412E2F">
        <w:rPr>
          <w:rFonts w:ascii="Calibri" w:hAnsi="Calibri" w:cs="Calibri"/>
          <w:color w:val="0000FF"/>
        </w:rPr>
        <w:instrText xml:space="preserve"> FORMTEXT </w:instrText>
      </w:r>
      <w:r w:rsidRPr="00412E2F">
        <w:rPr>
          <w:rFonts w:ascii="Calibri" w:hAnsi="Calibri" w:cs="Calibri"/>
          <w:color w:val="0000FF"/>
        </w:rPr>
      </w:r>
      <w:r w:rsidRPr="00412E2F">
        <w:rPr>
          <w:rFonts w:ascii="Calibri" w:hAnsi="Calibri" w:cs="Calibri"/>
          <w:color w:val="0000FF"/>
        </w:rPr>
        <w:fldChar w:fldCharType="separate"/>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rPr>
        <w:t> </w:t>
      </w:r>
      <w:r w:rsidRPr="00412E2F">
        <w:rPr>
          <w:rFonts w:ascii="Calibri" w:hAnsi="Calibri" w:cs="Calibri"/>
          <w:color w:val="0000FF"/>
        </w:rPr>
        <w:fldChar w:fldCharType="end"/>
      </w:r>
    </w:p>
    <w:p w14:paraId="54CD7669" w14:textId="77777777" w:rsidR="005377BA" w:rsidRPr="005377BA" w:rsidRDefault="005377BA" w:rsidP="005377BA">
      <w:pPr>
        <w:ind w:left="331" w:hanging="331"/>
        <w:rPr>
          <w:rFonts w:ascii="Calibri" w:hAnsi="Calibri" w:cs="Calibri"/>
        </w:rPr>
      </w:pPr>
      <w:r w:rsidRPr="005377BA">
        <w:rPr>
          <w:rFonts w:ascii="Calibri" w:hAnsi="Calibri" w:cs="Calibri"/>
        </w:rPr>
        <w:t>4</w:t>
      </w:r>
      <w:proofErr w:type="gramStart"/>
      <w:r w:rsidRPr="005377BA">
        <w:rPr>
          <w:rFonts w:ascii="Calibri" w:hAnsi="Calibri" w:cs="Calibri"/>
        </w:rPr>
        <w:t>.  Compare</w:t>
      </w:r>
      <w:proofErr w:type="gramEnd"/>
      <w:r w:rsidRPr="005377BA">
        <w:rPr>
          <w:rFonts w:ascii="Calibri" w:hAnsi="Calibri" w:cs="Calibri"/>
        </w:rPr>
        <w:t xml:space="preserve"> 1 Thessalonians 3:5-8 with Proverbs 25:25</w:t>
      </w:r>
      <w:proofErr w:type="gramStart"/>
      <w:r w:rsidRPr="005377BA">
        <w:rPr>
          <w:rFonts w:ascii="Calibri" w:hAnsi="Calibri" w:cs="Calibri"/>
        </w:rPr>
        <w:t>.  How</w:t>
      </w:r>
      <w:proofErr w:type="gramEnd"/>
      <w:r w:rsidRPr="005377BA">
        <w:rPr>
          <w:rFonts w:ascii="Calibri" w:hAnsi="Calibri" w:cs="Calibri"/>
        </w:rPr>
        <w:t xml:space="preserve"> long has it been since you shared an encouraging letter or phone call with the person who led you to the Lord or has been instrumental in your growth?  Consider Proverbs 25:25 as a reminder to send a cup of “cold water” to that person today.  Who knows? They may be “weary.”</w:t>
      </w:r>
    </w:p>
    <w:p w14:paraId="46D8202F"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409B8736" w14:textId="77777777" w:rsidR="005377BA" w:rsidRPr="005377BA" w:rsidRDefault="005377BA" w:rsidP="005377BA">
      <w:pPr>
        <w:ind w:left="331" w:hanging="331"/>
        <w:rPr>
          <w:rFonts w:ascii="Calibri" w:hAnsi="Calibri" w:cs="Calibri"/>
        </w:rPr>
      </w:pPr>
      <w:r w:rsidRPr="005377BA">
        <w:rPr>
          <w:rFonts w:ascii="Calibri" w:hAnsi="Calibri" w:cs="Calibri"/>
        </w:rPr>
        <w:t>5</w:t>
      </w:r>
      <w:proofErr w:type="gramStart"/>
      <w:r w:rsidRPr="005377BA">
        <w:rPr>
          <w:rFonts w:ascii="Calibri" w:hAnsi="Calibri" w:cs="Calibri"/>
        </w:rPr>
        <w:t>.  How</w:t>
      </w:r>
      <w:proofErr w:type="gramEnd"/>
      <w:r w:rsidRPr="005377BA">
        <w:rPr>
          <w:rFonts w:ascii="Calibri" w:hAnsi="Calibri" w:cs="Calibri"/>
        </w:rPr>
        <w:t xml:space="preserve"> does the word picture of verse 26 speak to you?</w:t>
      </w:r>
    </w:p>
    <w:p w14:paraId="440C6845"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2BC951F5" w14:textId="77777777" w:rsidR="005377BA" w:rsidRPr="005377BA" w:rsidRDefault="005377BA" w:rsidP="005377BA">
      <w:pPr>
        <w:ind w:left="331" w:hanging="331"/>
        <w:rPr>
          <w:rFonts w:ascii="Calibri" w:hAnsi="Calibri" w:cs="Calibri"/>
        </w:rPr>
      </w:pPr>
      <w:r w:rsidRPr="005377BA">
        <w:rPr>
          <w:rFonts w:ascii="Calibri" w:hAnsi="Calibri" w:cs="Calibri"/>
        </w:rPr>
        <w:t xml:space="preserve">6.  Derek Kidner writes of verse 28, “Impatience views restraint only as restriction; </w:t>
      </w:r>
      <w:proofErr w:type="gramStart"/>
      <w:r w:rsidRPr="005377BA">
        <w:rPr>
          <w:rFonts w:ascii="Calibri" w:hAnsi="Calibri" w:cs="Calibri"/>
        </w:rPr>
        <w:t>so</w:t>
      </w:r>
      <w:proofErr w:type="gramEnd"/>
      <w:r w:rsidRPr="005377BA">
        <w:rPr>
          <w:rFonts w:ascii="Calibri" w:hAnsi="Calibri" w:cs="Calibri"/>
        </w:rPr>
        <w:t xml:space="preserve"> the enemy arrives to find the walls down.”  Share a time in your life when your impatience dropped walls that allowed the enemy in.</w:t>
      </w:r>
    </w:p>
    <w:p w14:paraId="0E004C6F"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58183F5C" w14:textId="77777777" w:rsidR="005377BA" w:rsidRPr="005377BA" w:rsidRDefault="005377BA" w:rsidP="005377BA">
      <w:pPr>
        <w:ind w:left="331" w:hanging="331"/>
        <w:rPr>
          <w:rFonts w:ascii="Calibri" w:hAnsi="Calibri" w:cs="Calibri"/>
        </w:rPr>
      </w:pPr>
      <w:r w:rsidRPr="005377BA">
        <w:rPr>
          <w:rFonts w:ascii="Calibri" w:hAnsi="Calibri" w:cs="Calibri"/>
        </w:rPr>
        <w:t>7</w:t>
      </w:r>
      <w:proofErr w:type="gramStart"/>
      <w:r w:rsidRPr="005377BA">
        <w:rPr>
          <w:rFonts w:ascii="Calibri" w:hAnsi="Calibri" w:cs="Calibri"/>
        </w:rPr>
        <w:t>.  What</w:t>
      </w:r>
      <w:proofErr w:type="gramEnd"/>
      <w:r w:rsidRPr="005377BA">
        <w:rPr>
          <w:rFonts w:ascii="Calibri" w:hAnsi="Calibri" w:cs="Calibri"/>
        </w:rPr>
        <w:t xml:space="preserve"> do these verses say that could help us not to make the same mistakes again?</w:t>
      </w:r>
    </w:p>
    <w:p w14:paraId="3543A429" w14:textId="77777777" w:rsidR="005377BA" w:rsidRPr="005377BA" w:rsidRDefault="005377BA" w:rsidP="005377BA">
      <w:pPr>
        <w:ind w:left="662" w:hanging="331"/>
        <w:rPr>
          <w:rFonts w:ascii="Calibri" w:hAnsi="Calibri" w:cs="Calibri"/>
        </w:rPr>
      </w:pPr>
      <w:r w:rsidRPr="005377BA">
        <w:rPr>
          <w:rFonts w:ascii="Calibri" w:hAnsi="Calibri" w:cs="Calibri"/>
        </w:rPr>
        <w:t>Romans 6:14</w:t>
      </w:r>
    </w:p>
    <w:p w14:paraId="1C12FE4C"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128D33D1" w14:textId="77777777" w:rsidR="005377BA" w:rsidRPr="005377BA" w:rsidRDefault="005377BA" w:rsidP="005377BA">
      <w:pPr>
        <w:ind w:left="662" w:hanging="331"/>
        <w:rPr>
          <w:rFonts w:ascii="Calibri" w:hAnsi="Calibri" w:cs="Calibri"/>
        </w:rPr>
      </w:pPr>
      <w:r w:rsidRPr="005377BA">
        <w:rPr>
          <w:rFonts w:ascii="Calibri" w:hAnsi="Calibri" w:cs="Calibri"/>
        </w:rPr>
        <w:t>1 Corinthians 10:13</w:t>
      </w:r>
    </w:p>
    <w:p w14:paraId="769A55A6"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68D76238" w14:textId="77777777" w:rsidR="005377BA" w:rsidRDefault="005377BA" w:rsidP="005377BA">
      <w:pPr>
        <w:ind w:left="662" w:hanging="331"/>
        <w:rPr>
          <w:rFonts w:ascii="Calibri" w:hAnsi="Calibri" w:cs="Calibri"/>
        </w:rPr>
      </w:pPr>
      <w:r w:rsidRPr="005377BA">
        <w:rPr>
          <w:rFonts w:ascii="Calibri" w:hAnsi="Calibri" w:cs="Calibri"/>
        </w:rPr>
        <w:t>1 Thessalonians 5:6</w:t>
      </w:r>
    </w:p>
    <w:p w14:paraId="1EFBD044" w14:textId="77777777" w:rsidR="00801351" w:rsidRPr="00AA6783" w:rsidRDefault="00801351" w:rsidP="00801351">
      <w:pPr>
        <w:ind w:left="331"/>
        <w:jc w:val="both"/>
        <w:rPr>
          <w:rFonts w:ascii="Calibri" w:hAnsi="Calibri" w:cs="Calibri"/>
          <w:b/>
        </w:rPr>
      </w:pPr>
      <w:r w:rsidRPr="00AA6783">
        <w:rPr>
          <w:rFonts w:ascii="Calibri" w:hAnsi="Calibri" w:cs="Calibri"/>
          <w:color w:val="0000FF"/>
        </w:rPr>
        <w:fldChar w:fldCharType="begin">
          <w:ffData>
            <w:name w:val="Text3"/>
            <w:enabled/>
            <w:calcOnExit w:val="0"/>
            <w:textInput/>
          </w:ffData>
        </w:fldChar>
      </w:r>
      <w:r w:rsidRPr="00AA6783">
        <w:rPr>
          <w:rFonts w:ascii="Calibri" w:hAnsi="Calibri" w:cs="Calibri"/>
          <w:color w:val="0000FF"/>
        </w:rPr>
        <w:instrText xml:space="preserve"> FORMTEXT </w:instrText>
      </w:r>
      <w:r w:rsidRPr="00AA6783">
        <w:rPr>
          <w:rFonts w:ascii="Calibri" w:hAnsi="Calibri" w:cs="Calibri"/>
          <w:color w:val="0000FF"/>
        </w:rPr>
      </w:r>
      <w:r w:rsidRPr="00AA6783">
        <w:rPr>
          <w:rFonts w:ascii="Calibri" w:hAnsi="Calibri" w:cs="Calibri"/>
          <w:color w:val="0000FF"/>
        </w:rPr>
        <w:fldChar w:fldCharType="separate"/>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t> </w:t>
      </w:r>
      <w:r w:rsidRPr="00AA6783">
        <w:rPr>
          <w:rFonts w:ascii="Calibri" w:hAnsi="Calibri" w:cs="Calibri"/>
          <w:color w:val="0000FF"/>
        </w:rPr>
        <w:fldChar w:fldCharType="end"/>
      </w:r>
    </w:p>
    <w:p w14:paraId="0274B9CF" w14:textId="63D67BE3" w:rsidR="00212B21" w:rsidRPr="005377BA" w:rsidRDefault="00212B21" w:rsidP="00801351">
      <w:pPr>
        <w:ind w:left="662" w:hanging="331"/>
        <w:rPr>
          <w:rFonts w:ascii="Calibri" w:hAnsi="Calibri" w:cs="Calibri"/>
        </w:rPr>
      </w:pPr>
    </w:p>
    <w:sectPr w:rsidR="00212B21" w:rsidRPr="005377BA" w:rsidSect="0067774F">
      <w:headerReference w:type="default" r:id="rId10"/>
      <w:footerReference w:type="default" r:id="rId11"/>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92F6" w14:textId="77777777" w:rsidR="004424E2" w:rsidRDefault="004424E2" w:rsidP="003D7AAE">
      <w:r>
        <w:separator/>
      </w:r>
    </w:p>
  </w:endnote>
  <w:endnote w:type="continuationSeparator" w:id="0">
    <w:p w14:paraId="5C48F7B8" w14:textId="77777777" w:rsidR="004424E2" w:rsidRDefault="004424E2"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465687C1"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801351">
      <w:rPr>
        <w:rFonts w:ascii="Felt" w:hAnsi="Felt"/>
        <w:sz w:val="22"/>
        <w:szCs w:val="22"/>
      </w:rPr>
      <w:t>25</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2C57C" w14:textId="77777777" w:rsidR="004424E2" w:rsidRDefault="004424E2" w:rsidP="003D7AAE">
      <w:r>
        <w:separator/>
      </w:r>
    </w:p>
  </w:footnote>
  <w:footnote w:type="continuationSeparator" w:id="0">
    <w:p w14:paraId="65FF2200" w14:textId="77777777" w:rsidR="004424E2" w:rsidRDefault="004424E2"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60D69FC"/>
    <w:multiLevelType w:val="hybridMultilevel"/>
    <w:tmpl w:val="5DE23C76"/>
    <w:lvl w:ilvl="0" w:tplc="04090005">
      <w:start w:val="1"/>
      <w:numFmt w:val="bullet"/>
      <w:lvlText w:val=""/>
      <w:lvlJc w:val="left"/>
      <w:pPr>
        <w:tabs>
          <w:tab w:val="num" w:pos="1742"/>
        </w:tabs>
        <w:ind w:left="1742" w:hanging="360"/>
      </w:pPr>
      <w:rPr>
        <w:rFonts w:ascii="Wingdings" w:hAnsi="Wingdings" w:hint="default"/>
      </w:rPr>
    </w:lvl>
    <w:lvl w:ilvl="1" w:tplc="04090003" w:tentative="1">
      <w:start w:val="1"/>
      <w:numFmt w:val="bullet"/>
      <w:lvlText w:val="o"/>
      <w:lvlJc w:val="left"/>
      <w:pPr>
        <w:tabs>
          <w:tab w:val="num" w:pos="2462"/>
        </w:tabs>
        <w:ind w:left="2462" w:hanging="360"/>
      </w:pPr>
      <w:rPr>
        <w:rFonts w:ascii="Courier New" w:hAnsi="Courier New" w:cs="Courier New" w:hint="default"/>
      </w:rPr>
    </w:lvl>
    <w:lvl w:ilvl="2" w:tplc="04090005" w:tentative="1">
      <w:start w:val="1"/>
      <w:numFmt w:val="bullet"/>
      <w:lvlText w:val=""/>
      <w:lvlJc w:val="left"/>
      <w:pPr>
        <w:tabs>
          <w:tab w:val="num" w:pos="3182"/>
        </w:tabs>
        <w:ind w:left="3182" w:hanging="360"/>
      </w:pPr>
      <w:rPr>
        <w:rFonts w:ascii="Wingdings" w:hAnsi="Wingdings" w:hint="default"/>
      </w:rPr>
    </w:lvl>
    <w:lvl w:ilvl="3" w:tplc="04090001" w:tentative="1">
      <w:start w:val="1"/>
      <w:numFmt w:val="bullet"/>
      <w:lvlText w:val=""/>
      <w:lvlJc w:val="left"/>
      <w:pPr>
        <w:tabs>
          <w:tab w:val="num" w:pos="3902"/>
        </w:tabs>
        <w:ind w:left="3902" w:hanging="360"/>
      </w:pPr>
      <w:rPr>
        <w:rFonts w:ascii="Symbol" w:hAnsi="Symbol" w:hint="default"/>
      </w:rPr>
    </w:lvl>
    <w:lvl w:ilvl="4" w:tplc="04090003" w:tentative="1">
      <w:start w:val="1"/>
      <w:numFmt w:val="bullet"/>
      <w:lvlText w:val="o"/>
      <w:lvlJc w:val="left"/>
      <w:pPr>
        <w:tabs>
          <w:tab w:val="num" w:pos="4622"/>
        </w:tabs>
        <w:ind w:left="4622" w:hanging="360"/>
      </w:pPr>
      <w:rPr>
        <w:rFonts w:ascii="Courier New" w:hAnsi="Courier New" w:cs="Courier New" w:hint="default"/>
      </w:rPr>
    </w:lvl>
    <w:lvl w:ilvl="5" w:tplc="04090005" w:tentative="1">
      <w:start w:val="1"/>
      <w:numFmt w:val="bullet"/>
      <w:lvlText w:val=""/>
      <w:lvlJc w:val="left"/>
      <w:pPr>
        <w:tabs>
          <w:tab w:val="num" w:pos="5342"/>
        </w:tabs>
        <w:ind w:left="5342" w:hanging="360"/>
      </w:pPr>
      <w:rPr>
        <w:rFonts w:ascii="Wingdings" w:hAnsi="Wingdings" w:hint="default"/>
      </w:rPr>
    </w:lvl>
    <w:lvl w:ilvl="6" w:tplc="04090001" w:tentative="1">
      <w:start w:val="1"/>
      <w:numFmt w:val="bullet"/>
      <w:lvlText w:val=""/>
      <w:lvlJc w:val="left"/>
      <w:pPr>
        <w:tabs>
          <w:tab w:val="num" w:pos="6062"/>
        </w:tabs>
        <w:ind w:left="6062" w:hanging="360"/>
      </w:pPr>
      <w:rPr>
        <w:rFonts w:ascii="Symbol" w:hAnsi="Symbol" w:hint="default"/>
      </w:rPr>
    </w:lvl>
    <w:lvl w:ilvl="7" w:tplc="04090003" w:tentative="1">
      <w:start w:val="1"/>
      <w:numFmt w:val="bullet"/>
      <w:lvlText w:val="o"/>
      <w:lvlJc w:val="left"/>
      <w:pPr>
        <w:tabs>
          <w:tab w:val="num" w:pos="6782"/>
        </w:tabs>
        <w:ind w:left="6782" w:hanging="360"/>
      </w:pPr>
      <w:rPr>
        <w:rFonts w:ascii="Courier New" w:hAnsi="Courier New" w:cs="Courier New" w:hint="default"/>
      </w:rPr>
    </w:lvl>
    <w:lvl w:ilvl="8" w:tplc="04090005" w:tentative="1">
      <w:start w:val="1"/>
      <w:numFmt w:val="bullet"/>
      <w:lvlText w:val=""/>
      <w:lvlJc w:val="left"/>
      <w:pPr>
        <w:tabs>
          <w:tab w:val="num" w:pos="7502"/>
        </w:tabs>
        <w:ind w:left="7502" w:hanging="360"/>
      </w:pPr>
      <w:rPr>
        <w:rFonts w:ascii="Wingdings" w:hAnsi="Wingdings" w:hint="default"/>
      </w:rPr>
    </w:lvl>
  </w:abstractNum>
  <w:abstractNum w:abstractNumId="2" w15:restartNumberingAfterBreak="0">
    <w:nsid w:val="270238DF"/>
    <w:multiLevelType w:val="hybridMultilevel"/>
    <w:tmpl w:val="F2706446"/>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3"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5" w15:restartNumberingAfterBreak="0">
    <w:nsid w:val="4AFD0870"/>
    <w:multiLevelType w:val="hybridMultilevel"/>
    <w:tmpl w:val="ACA00F8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abstractNum w:abstractNumId="6" w15:restartNumberingAfterBreak="0">
    <w:nsid w:val="5BED5A64"/>
    <w:multiLevelType w:val="hybridMultilevel"/>
    <w:tmpl w:val="DCF2E81E"/>
    <w:lvl w:ilvl="0" w:tplc="04090005">
      <w:start w:val="1"/>
      <w:numFmt w:val="bullet"/>
      <w:lvlText w:val=""/>
      <w:lvlJc w:val="left"/>
      <w:pPr>
        <w:tabs>
          <w:tab w:val="num" w:pos="1382"/>
        </w:tabs>
        <w:ind w:left="1382" w:hanging="360"/>
      </w:pPr>
      <w:rPr>
        <w:rFonts w:ascii="Wingdings" w:hAnsi="Wingdings" w:hint="default"/>
      </w:rPr>
    </w:lvl>
    <w:lvl w:ilvl="1" w:tplc="04090003" w:tentative="1">
      <w:start w:val="1"/>
      <w:numFmt w:val="bullet"/>
      <w:lvlText w:val="o"/>
      <w:lvlJc w:val="left"/>
      <w:pPr>
        <w:tabs>
          <w:tab w:val="num" w:pos="2102"/>
        </w:tabs>
        <w:ind w:left="2102" w:hanging="360"/>
      </w:pPr>
      <w:rPr>
        <w:rFonts w:ascii="Courier New" w:hAnsi="Courier New" w:cs="Courier New" w:hint="default"/>
      </w:rPr>
    </w:lvl>
    <w:lvl w:ilvl="2" w:tplc="04090005" w:tentative="1">
      <w:start w:val="1"/>
      <w:numFmt w:val="bullet"/>
      <w:lvlText w:val=""/>
      <w:lvlJc w:val="left"/>
      <w:pPr>
        <w:tabs>
          <w:tab w:val="num" w:pos="2822"/>
        </w:tabs>
        <w:ind w:left="2822" w:hanging="360"/>
      </w:pPr>
      <w:rPr>
        <w:rFonts w:ascii="Wingdings" w:hAnsi="Wingdings" w:hint="default"/>
      </w:rPr>
    </w:lvl>
    <w:lvl w:ilvl="3" w:tplc="04090001" w:tentative="1">
      <w:start w:val="1"/>
      <w:numFmt w:val="bullet"/>
      <w:lvlText w:val=""/>
      <w:lvlJc w:val="left"/>
      <w:pPr>
        <w:tabs>
          <w:tab w:val="num" w:pos="3542"/>
        </w:tabs>
        <w:ind w:left="3542" w:hanging="360"/>
      </w:pPr>
      <w:rPr>
        <w:rFonts w:ascii="Symbol" w:hAnsi="Symbol" w:hint="default"/>
      </w:rPr>
    </w:lvl>
    <w:lvl w:ilvl="4" w:tplc="04090003" w:tentative="1">
      <w:start w:val="1"/>
      <w:numFmt w:val="bullet"/>
      <w:lvlText w:val="o"/>
      <w:lvlJc w:val="left"/>
      <w:pPr>
        <w:tabs>
          <w:tab w:val="num" w:pos="4262"/>
        </w:tabs>
        <w:ind w:left="4262" w:hanging="360"/>
      </w:pPr>
      <w:rPr>
        <w:rFonts w:ascii="Courier New" w:hAnsi="Courier New" w:cs="Courier New" w:hint="default"/>
      </w:rPr>
    </w:lvl>
    <w:lvl w:ilvl="5" w:tplc="04090005" w:tentative="1">
      <w:start w:val="1"/>
      <w:numFmt w:val="bullet"/>
      <w:lvlText w:val=""/>
      <w:lvlJc w:val="left"/>
      <w:pPr>
        <w:tabs>
          <w:tab w:val="num" w:pos="4982"/>
        </w:tabs>
        <w:ind w:left="4982" w:hanging="360"/>
      </w:pPr>
      <w:rPr>
        <w:rFonts w:ascii="Wingdings" w:hAnsi="Wingdings" w:hint="default"/>
      </w:rPr>
    </w:lvl>
    <w:lvl w:ilvl="6" w:tplc="04090001" w:tentative="1">
      <w:start w:val="1"/>
      <w:numFmt w:val="bullet"/>
      <w:lvlText w:val=""/>
      <w:lvlJc w:val="left"/>
      <w:pPr>
        <w:tabs>
          <w:tab w:val="num" w:pos="5702"/>
        </w:tabs>
        <w:ind w:left="5702" w:hanging="360"/>
      </w:pPr>
      <w:rPr>
        <w:rFonts w:ascii="Symbol" w:hAnsi="Symbol" w:hint="default"/>
      </w:rPr>
    </w:lvl>
    <w:lvl w:ilvl="7" w:tplc="04090003" w:tentative="1">
      <w:start w:val="1"/>
      <w:numFmt w:val="bullet"/>
      <w:lvlText w:val="o"/>
      <w:lvlJc w:val="left"/>
      <w:pPr>
        <w:tabs>
          <w:tab w:val="num" w:pos="6422"/>
        </w:tabs>
        <w:ind w:left="6422" w:hanging="360"/>
      </w:pPr>
      <w:rPr>
        <w:rFonts w:ascii="Courier New" w:hAnsi="Courier New" w:cs="Courier New" w:hint="default"/>
      </w:rPr>
    </w:lvl>
    <w:lvl w:ilvl="8" w:tplc="04090005" w:tentative="1">
      <w:start w:val="1"/>
      <w:numFmt w:val="bullet"/>
      <w:lvlText w:val=""/>
      <w:lvlJc w:val="left"/>
      <w:pPr>
        <w:tabs>
          <w:tab w:val="num" w:pos="7142"/>
        </w:tabs>
        <w:ind w:left="7142" w:hanging="360"/>
      </w:pPr>
      <w:rPr>
        <w:rFonts w:ascii="Wingdings" w:hAnsi="Wingdings" w:hint="default"/>
      </w:rPr>
    </w:lvl>
  </w:abstractNum>
  <w:num w:numId="1" w16cid:durableId="1648321131">
    <w:abstractNumId w:val="0"/>
  </w:num>
  <w:num w:numId="2" w16cid:durableId="639916756">
    <w:abstractNumId w:val="3"/>
  </w:num>
  <w:num w:numId="3" w16cid:durableId="773600194">
    <w:abstractNumId w:val="4"/>
  </w:num>
  <w:num w:numId="4" w16cid:durableId="1369598268">
    <w:abstractNumId w:val="2"/>
  </w:num>
  <w:num w:numId="5" w16cid:durableId="1704942049">
    <w:abstractNumId w:val="5"/>
  </w:num>
  <w:num w:numId="6" w16cid:durableId="526144895">
    <w:abstractNumId w:val="6"/>
  </w:num>
  <w:num w:numId="7" w16cid:durableId="7403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forms" w:enforcement="1" w:cryptProviderType="rsaAES" w:cryptAlgorithmClass="hash" w:cryptAlgorithmType="typeAny" w:cryptAlgorithmSid="14" w:cryptSpinCount="100000" w:hash="uNZ8VClygZGwgON9VRaTS2fTyDjfdBU0TUcJ1GsXGO8WSQy9/U23ULQ9tpVRVRUJHvwhzppgk2rw57wKP8eOsQ==" w:salt="GSC3ehfNofihZbDZSGpj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03E8D"/>
    <w:rsid w:val="00004E4A"/>
    <w:rsid w:val="00026773"/>
    <w:rsid w:val="00065E21"/>
    <w:rsid w:val="000A3050"/>
    <w:rsid w:val="000B04F2"/>
    <w:rsid w:val="000E66D8"/>
    <w:rsid w:val="000F1DDA"/>
    <w:rsid w:val="000F5632"/>
    <w:rsid w:val="00126A6F"/>
    <w:rsid w:val="00130076"/>
    <w:rsid w:val="00177746"/>
    <w:rsid w:val="001E6298"/>
    <w:rsid w:val="002103E0"/>
    <w:rsid w:val="00212B21"/>
    <w:rsid w:val="002B3AE4"/>
    <w:rsid w:val="00305793"/>
    <w:rsid w:val="00367BF1"/>
    <w:rsid w:val="00380907"/>
    <w:rsid w:val="00390271"/>
    <w:rsid w:val="003C2B4E"/>
    <w:rsid w:val="003D0F01"/>
    <w:rsid w:val="003D7AAE"/>
    <w:rsid w:val="003F6174"/>
    <w:rsid w:val="00412E2F"/>
    <w:rsid w:val="0041470A"/>
    <w:rsid w:val="00420765"/>
    <w:rsid w:val="00431186"/>
    <w:rsid w:val="004424E2"/>
    <w:rsid w:val="00497182"/>
    <w:rsid w:val="004B6182"/>
    <w:rsid w:val="004C561E"/>
    <w:rsid w:val="004D2520"/>
    <w:rsid w:val="00523CEA"/>
    <w:rsid w:val="005377BA"/>
    <w:rsid w:val="00561007"/>
    <w:rsid w:val="005C7063"/>
    <w:rsid w:val="005D0F7B"/>
    <w:rsid w:val="005D4C29"/>
    <w:rsid w:val="005D5410"/>
    <w:rsid w:val="00602AAF"/>
    <w:rsid w:val="00611B85"/>
    <w:rsid w:val="006318D1"/>
    <w:rsid w:val="0067774F"/>
    <w:rsid w:val="006A297C"/>
    <w:rsid w:val="006F3C0D"/>
    <w:rsid w:val="006F7E0E"/>
    <w:rsid w:val="0071504A"/>
    <w:rsid w:val="00753661"/>
    <w:rsid w:val="00754221"/>
    <w:rsid w:val="00754B08"/>
    <w:rsid w:val="00801351"/>
    <w:rsid w:val="00862772"/>
    <w:rsid w:val="00871FEC"/>
    <w:rsid w:val="00920C89"/>
    <w:rsid w:val="009B504E"/>
    <w:rsid w:val="009B5E77"/>
    <w:rsid w:val="009F04D0"/>
    <w:rsid w:val="00A16D27"/>
    <w:rsid w:val="00A222D0"/>
    <w:rsid w:val="00A50075"/>
    <w:rsid w:val="00A51ECA"/>
    <w:rsid w:val="00A64980"/>
    <w:rsid w:val="00AA2D92"/>
    <w:rsid w:val="00AA6783"/>
    <w:rsid w:val="00B41213"/>
    <w:rsid w:val="00B8309D"/>
    <w:rsid w:val="00BA1B06"/>
    <w:rsid w:val="00BC1D9B"/>
    <w:rsid w:val="00BD4EAD"/>
    <w:rsid w:val="00BF16B6"/>
    <w:rsid w:val="00C436A0"/>
    <w:rsid w:val="00C66967"/>
    <w:rsid w:val="00C66B47"/>
    <w:rsid w:val="00D345B5"/>
    <w:rsid w:val="00D663DA"/>
    <w:rsid w:val="00DB5F14"/>
    <w:rsid w:val="00E10173"/>
    <w:rsid w:val="00E42CA6"/>
    <w:rsid w:val="00E663E3"/>
    <w:rsid w:val="00E741C8"/>
    <w:rsid w:val="00E838EB"/>
    <w:rsid w:val="00E97E6B"/>
    <w:rsid w:val="00EE169E"/>
    <w:rsid w:val="00F54346"/>
    <w:rsid w:val="00F56E1E"/>
    <w:rsid w:val="00FC3429"/>
    <w:rsid w:val="00FD5D62"/>
    <w:rsid w:val="00FF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 w:type="table" w:styleId="TableGrid">
    <w:name w:val="Table Grid"/>
    <w:basedOn w:val="TableNormal"/>
    <w:uiPriority w:val="39"/>
    <w:rsid w:val="00497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2026-08-28T17:48:00Z</dcterms:created>
  <dcterms:modified xsi:type="dcterms:W3CDTF">2026-08-28T18:02:00Z</dcterms:modified>
</cp:coreProperties>
</file>